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07EE" w14:textId="38C5950B" w:rsidR="00957F98" w:rsidRPr="00D83BA6" w:rsidRDefault="00D83BA6" w:rsidP="00D83BA6">
      <w:pPr>
        <w:pStyle w:val="Heading1"/>
        <w:jc w:val="center"/>
        <w:rPr>
          <w:rFonts w:asciiTheme="minorHAnsi" w:hAnsiTheme="minorHAnsi"/>
        </w:rPr>
      </w:pPr>
      <w:r w:rsidRPr="00D83BA6">
        <w:rPr>
          <w:rFonts w:asciiTheme="minorHAnsi" w:hAnsiTheme="minorHAnsi"/>
        </w:rPr>
        <w:t>Mike Lally Marketing Plan 202</w:t>
      </w:r>
      <w:r w:rsidR="000A7C0E">
        <w:rPr>
          <w:rFonts w:asciiTheme="minorHAnsi" w:hAnsiTheme="minorHAnsi"/>
        </w:rPr>
        <w:t>6</w:t>
      </w:r>
    </w:p>
    <w:p w14:paraId="1175A93A" w14:textId="77777777" w:rsidR="00D83BA6" w:rsidRPr="00D83BA6" w:rsidRDefault="00D83BA6">
      <w:pPr>
        <w:rPr>
          <w:rFonts w:asciiTheme="minorHAnsi" w:hAnsiTheme="minorHAnsi"/>
        </w:rPr>
      </w:pPr>
    </w:p>
    <w:p w14:paraId="6373C89A" w14:textId="13A9E190" w:rsidR="00E96CC2" w:rsidRDefault="001E4CA5" w:rsidP="00A122B1">
      <w:pPr>
        <w:jc w:val="center"/>
        <w:rPr>
          <w:rFonts w:asciiTheme="minorHAnsi" w:hAnsiTheme="minorHAnsi" w:cs="Arial"/>
          <w:b/>
          <w:bCs/>
          <w:color w:val="000000"/>
          <w:sz w:val="28"/>
          <w:szCs w:val="28"/>
        </w:rPr>
      </w:pPr>
      <w:r>
        <w:rPr>
          <w:rFonts w:asciiTheme="minorHAnsi" w:hAnsiTheme="minorHAnsi" w:cs="Arial"/>
          <w:b/>
          <w:bCs/>
          <w:noProof/>
          <w:color w:val="000000"/>
          <w:sz w:val="28"/>
          <w:szCs w:val="28"/>
          <w14:ligatures w14:val="standardContextual"/>
        </w:rPr>
        <w:drawing>
          <wp:inline distT="0" distB="0" distL="0" distR="0" wp14:anchorId="512FFB17" wp14:editId="24187C24">
            <wp:extent cx="6819900" cy="1704975"/>
            <wp:effectExtent l="0" t="0" r="0" b="0"/>
            <wp:docPr id="1385028188" name="Picture 3" descr="A blue background with white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28188" name="Picture 3" descr="A blue background with white text and icon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19900" cy="1704975"/>
                    </a:xfrm>
                    <a:prstGeom prst="rect">
                      <a:avLst/>
                    </a:prstGeom>
                  </pic:spPr>
                </pic:pic>
              </a:graphicData>
            </a:graphic>
          </wp:inline>
        </w:drawing>
      </w:r>
    </w:p>
    <w:p w14:paraId="1987FD0F" w14:textId="77777777" w:rsidR="00E96CC2" w:rsidRDefault="00E96CC2" w:rsidP="00D83BA6">
      <w:pPr>
        <w:rPr>
          <w:rFonts w:asciiTheme="minorHAnsi" w:hAnsiTheme="minorHAnsi" w:cs="Arial"/>
          <w:b/>
          <w:bCs/>
          <w:color w:val="000000"/>
          <w:sz w:val="28"/>
          <w:szCs w:val="28"/>
        </w:rPr>
      </w:pPr>
    </w:p>
    <w:p w14:paraId="0A08AB4C" w14:textId="6BE3B447" w:rsidR="00D83BA6" w:rsidRPr="0034394E" w:rsidRDefault="00D83BA6" w:rsidP="00D83BA6">
      <w:pPr>
        <w:rPr>
          <w:rFonts w:asciiTheme="minorHAnsi" w:hAnsiTheme="minorHAnsi" w:cs="Arial"/>
          <w:b/>
          <w:bCs/>
          <w:color w:val="000000"/>
          <w:sz w:val="28"/>
          <w:szCs w:val="28"/>
        </w:rPr>
      </w:pPr>
      <w:r w:rsidRPr="0034394E">
        <w:rPr>
          <w:rFonts w:asciiTheme="minorHAnsi" w:hAnsiTheme="minorHAnsi" w:cs="Arial"/>
          <w:b/>
          <w:bCs/>
          <w:color w:val="000000"/>
          <w:sz w:val="28"/>
          <w:szCs w:val="28"/>
        </w:rPr>
        <w:t>R</w:t>
      </w:r>
      <w:r w:rsidRPr="00D83BA6">
        <w:rPr>
          <w:rFonts w:asciiTheme="minorHAnsi" w:hAnsiTheme="minorHAnsi" w:cs="Arial"/>
          <w:b/>
          <w:bCs/>
          <w:color w:val="000000"/>
          <w:sz w:val="28"/>
          <w:szCs w:val="28"/>
        </w:rPr>
        <w:t>emarkable Point of View 8 (</w:t>
      </w:r>
      <w:proofErr w:type="gramStart"/>
      <w:r w:rsidRPr="00D83BA6">
        <w:rPr>
          <w:rFonts w:asciiTheme="minorHAnsi" w:hAnsiTheme="minorHAnsi" w:cs="Arial"/>
          <w:b/>
          <w:bCs/>
          <w:color w:val="000000"/>
          <w:sz w:val="28"/>
          <w:szCs w:val="28"/>
        </w:rPr>
        <w:t>R.POV</w:t>
      </w:r>
      <w:proofErr w:type="gramEnd"/>
      <w:r w:rsidRPr="00D83BA6">
        <w:rPr>
          <w:rFonts w:asciiTheme="minorHAnsi" w:hAnsiTheme="minorHAnsi" w:cs="Arial"/>
          <w:b/>
          <w:bCs/>
          <w:color w:val="000000"/>
          <w:sz w:val="28"/>
          <w:szCs w:val="28"/>
        </w:rPr>
        <w:t>8):</w:t>
      </w:r>
      <w:r w:rsidRPr="00D83BA6">
        <w:rPr>
          <w:rFonts w:asciiTheme="minorHAnsi" w:hAnsiTheme="minorHAnsi"/>
          <w:color w:val="000000"/>
          <w:sz w:val="28"/>
          <w:szCs w:val="28"/>
        </w:rPr>
        <w:br/>
      </w:r>
      <w:r w:rsidRPr="0034394E">
        <w:rPr>
          <w:rFonts w:asciiTheme="minorHAnsi" w:hAnsiTheme="minorHAnsi"/>
          <w:color w:val="000000"/>
          <w:sz w:val="28"/>
          <w:szCs w:val="28"/>
        </w:rPr>
        <w:t xml:space="preserve">Take charge, strategic thinking, relationship building scrum master. </w:t>
      </w:r>
      <w:r w:rsidRPr="00D83BA6">
        <w:rPr>
          <w:rFonts w:asciiTheme="minorHAnsi" w:hAnsiTheme="minorHAnsi"/>
          <w:color w:val="000000"/>
          <w:sz w:val="28"/>
          <w:szCs w:val="28"/>
        </w:rPr>
        <w:br/>
      </w:r>
    </w:p>
    <w:p w14:paraId="6A2D6EAB" w14:textId="65316B28" w:rsidR="00856ED7" w:rsidRPr="0034394E" w:rsidRDefault="00D83BA6" w:rsidP="00D83BA6">
      <w:pPr>
        <w:rPr>
          <w:rFonts w:asciiTheme="minorHAnsi" w:hAnsiTheme="minorHAnsi" w:cs="Arial"/>
          <w:color w:val="000000"/>
          <w:sz w:val="22"/>
          <w:szCs w:val="22"/>
        </w:rPr>
      </w:pPr>
      <w:r w:rsidRPr="00D83BA6">
        <w:rPr>
          <w:rFonts w:asciiTheme="minorHAnsi" w:hAnsiTheme="minorHAnsi" w:cs="Arial"/>
          <w:b/>
          <w:bCs/>
          <w:color w:val="000000"/>
          <w:sz w:val="22"/>
          <w:szCs w:val="22"/>
        </w:rPr>
        <w:t>Short Positioning Statement:</w:t>
      </w:r>
      <w:r w:rsidRPr="00D83BA6">
        <w:rPr>
          <w:rFonts w:asciiTheme="minorHAnsi" w:hAnsiTheme="minorHAnsi"/>
          <w:color w:val="000000"/>
          <w:sz w:val="26"/>
          <w:szCs w:val="26"/>
        </w:rPr>
        <w:br/>
      </w:r>
      <w:r w:rsidR="00856ED7" w:rsidRPr="0034394E">
        <w:rPr>
          <w:rFonts w:asciiTheme="minorHAnsi" w:hAnsiTheme="minorHAnsi" w:cs="Arial"/>
          <w:color w:val="000000"/>
          <w:sz w:val="22"/>
          <w:szCs w:val="22"/>
        </w:rPr>
        <w:t xml:space="preserve">Agile project and delivery manager. </w:t>
      </w:r>
      <w:r w:rsidR="001C11C6" w:rsidRPr="0034394E">
        <w:rPr>
          <w:rFonts w:asciiTheme="minorHAnsi" w:hAnsiTheme="minorHAnsi" w:cs="Arial"/>
          <w:color w:val="000000"/>
          <w:sz w:val="22"/>
          <w:szCs w:val="22"/>
        </w:rPr>
        <w:t xml:space="preserve">Comfortable speaking up and making sure everyone is heard. Absorb and analyze information to identify patterns to make better decisions. </w:t>
      </w:r>
      <w:r w:rsidR="00856ED7" w:rsidRPr="0034394E">
        <w:rPr>
          <w:rFonts w:asciiTheme="minorHAnsi" w:hAnsiTheme="minorHAnsi" w:cs="Arial"/>
          <w:color w:val="000000"/>
          <w:sz w:val="22"/>
          <w:szCs w:val="22"/>
        </w:rPr>
        <w:t xml:space="preserve">Lead teams to be greater than the sum of its individual parts. </w:t>
      </w:r>
      <w:r w:rsidRPr="00D83BA6">
        <w:rPr>
          <w:rFonts w:asciiTheme="minorHAnsi" w:hAnsiTheme="minorHAnsi"/>
          <w:color w:val="000000"/>
          <w:sz w:val="26"/>
          <w:szCs w:val="26"/>
        </w:rPr>
        <w:br/>
      </w:r>
      <w:r w:rsidRPr="00D83BA6">
        <w:rPr>
          <w:rFonts w:asciiTheme="minorHAnsi" w:hAnsiTheme="minorHAnsi"/>
          <w:color w:val="000000"/>
          <w:sz w:val="26"/>
          <w:szCs w:val="26"/>
        </w:rPr>
        <w:br/>
      </w:r>
      <w:r w:rsidRPr="00D83BA6">
        <w:rPr>
          <w:rFonts w:asciiTheme="minorHAnsi" w:hAnsiTheme="minorHAnsi" w:cs="Arial"/>
          <w:b/>
          <w:bCs/>
          <w:color w:val="000000"/>
          <w:sz w:val="22"/>
          <w:szCs w:val="22"/>
        </w:rPr>
        <w:t>Long Positioning Statement:</w:t>
      </w:r>
      <w:r w:rsidRPr="00D83BA6">
        <w:rPr>
          <w:rFonts w:asciiTheme="minorHAnsi" w:hAnsiTheme="minorHAnsi"/>
          <w:color w:val="000000"/>
          <w:sz w:val="26"/>
          <w:szCs w:val="26"/>
        </w:rPr>
        <w:br/>
      </w:r>
      <w:r w:rsidR="00856ED7" w:rsidRPr="0034394E">
        <w:rPr>
          <w:rFonts w:asciiTheme="minorHAnsi" w:hAnsiTheme="minorHAnsi" w:cs="Arial"/>
          <w:color w:val="000000"/>
          <w:sz w:val="22"/>
          <w:szCs w:val="22"/>
        </w:rPr>
        <w:t xml:space="preserve">Adaptive Scrum Master and Project Manager with 15+ years of experience delivering complex software solutions on time and within budget. Adept at facilitating agile processes, managing cross-functional teams, and implementing continuous improvements to enhance team productivity and project outcomes. Excellent history of transforming underperforming projects, achieving compliance with industry standards, and increasing team productivity through process optimization.  </w:t>
      </w:r>
    </w:p>
    <w:p w14:paraId="563F82C5" w14:textId="77777777" w:rsidR="00D83BA6" w:rsidRPr="00D83BA6" w:rsidRDefault="00D83BA6" w:rsidP="00D83BA6">
      <w:pPr>
        <w:rPr>
          <w:rFonts w:asciiTheme="minorHAnsi" w:hAnsiTheme="minorHAnsi"/>
        </w:rPr>
      </w:pPr>
    </w:p>
    <w:p w14:paraId="7F2FE8DF" w14:textId="7A6E516D" w:rsidR="0034394E" w:rsidRDefault="0034394E" w:rsidP="00D83BA6">
      <w:pPr>
        <w:rPr>
          <w:rFonts w:asciiTheme="minorHAnsi" w:hAnsiTheme="minorHAnsi" w:cs="Arial"/>
          <w:b/>
          <w:bCs/>
          <w:color w:val="000000"/>
          <w:sz w:val="22"/>
          <w:szCs w:val="22"/>
        </w:rPr>
      </w:pPr>
      <w:r>
        <w:rPr>
          <w:rFonts w:asciiTheme="minorHAnsi" w:hAnsiTheme="minorHAnsi" w:cs="Arial"/>
          <w:b/>
          <w:bCs/>
          <w:color w:val="000000"/>
          <w:sz w:val="22"/>
          <w:szCs w:val="22"/>
        </w:rPr>
        <w:t>Results/Achievements:</w:t>
      </w:r>
    </w:p>
    <w:p w14:paraId="42310717" w14:textId="77777777" w:rsidR="00A15941" w:rsidRPr="00A15941" w:rsidRDefault="00A15941" w:rsidP="00A15941">
      <w:pPr>
        <w:pStyle w:val="ListParagraph"/>
        <w:numPr>
          <w:ilvl w:val="0"/>
          <w:numId w:val="4"/>
        </w:numPr>
        <w:contextualSpacing w:val="0"/>
        <w:jc w:val="both"/>
        <w:rPr>
          <w:rFonts w:asciiTheme="minorHAnsi" w:hAnsiTheme="minorHAnsi"/>
          <w:b/>
          <w:bCs/>
          <w:color w:val="595959" w:themeColor="text1" w:themeTint="A6"/>
          <w:sz w:val="22"/>
          <w:szCs w:val="22"/>
        </w:rPr>
      </w:pPr>
      <w:r w:rsidRPr="00A15941">
        <w:rPr>
          <w:rFonts w:asciiTheme="minorHAnsi" w:hAnsiTheme="minorHAnsi"/>
          <w:b/>
          <w:bCs/>
          <w:color w:val="595959" w:themeColor="text1" w:themeTint="A6"/>
          <w:sz w:val="22"/>
          <w:szCs w:val="22"/>
        </w:rPr>
        <w:t xml:space="preserve">Enabled $10–20M in client revenue and $1.5M in billable services </w:t>
      </w:r>
      <w:r w:rsidRPr="00A15941">
        <w:rPr>
          <w:rFonts w:asciiTheme="minorHAnsi" w:hAnsiTheme="minorHAnsi"/>
          <w:color w:val="595959" w:themeColor="text1" w:themeTint="A6"/>
          <w:sz w:val="22"/>
          <w:szCs w:val="22"/>
        </w:rPr>
        <w:t>by accelerating delivery of a large-scale software development and integration program, coordinating dependencies, risks, and release planning across</w:t>
      </w:r>
      <w:r w:rsidRPr="00A15941">
        <w:rPr>
          <w:rFonts w:asciiTheme="minorHAnsi" w:hAnsiTheme="minorHAnsi"/>
          <w:b/>
          <w:bCs/>
          <w:color w:val="595959" w:themeColor="text1" w:themeTint="A6"/>
          <w:sz w:val="22"/>
          <w:szCs w:val="22"/>
        </w:rPr>
        <w:t xml:space="preserve"> 8–10 cross-functional teams (100–120 contributors).</w:t>
      </w:r>
    </w:p>
    <w:p w14:paraId="449CC58E" w14:textId="4589EE40" w:rsidR="0034394E" w:rsidRPr="0034394E" w:rsidRDefault="0034394E" w:rsidP="0034394E">
      <w:pPr>
        <w:pStyle w:val="ListParagraph"/>
        <w:numPr>
          <w:ilvl w:val="0"/>
          <w:numId w:val="4"/>
        </w:numPr>
        <w:contextualSpacing w:val="0"/>
        <w:jc w:val="both"/>
        <w:rPr>
          <w:rFonts w:asciiTheme="minorHAnsi" w:hAnsiTheme="minorHAnsi"/>
          <w:color w:val="595959" w:themeColor="text1" w:themeTint="A6"/>
          <w:sz w:val="22"/>
          <w:szCs w:val="22"/>
        </w:rPr>
      </w:pPr>
      <w:r w:rsidRPr="009748BC">
        <w:rPr>
          <w:rFonts w:asciiTheme="minorHAnsi" w:hAnsiTheme="minorHAnsi"/>
          <w:b/>
          <w:bCs/>
          <w:color w:val="595959" w:themeColor="text1" w:themeTint="A6"/>
          <w:sz w:val="22"/>
          <w:szCs w:val="22"/>
        </w:rPr>
        <w:t>Increased team productivity by 45%</w:t>
      </w:r>
      <w:r w:rsidRPr="0034394E">
        <w:rPr>
          <w:rFonts w:asciiTheme="minorHAnsi" w:hAnsiTheme="minorHAnsi"/>
          <w:color w:val="595959" w:themeColor="text1" w:themeTint="A6"/>
          <w:sz w:val="22"/>
          <w:szCs w:val="22"/>
        </w:rPr>
        <w:t xml:space="preserve"> through facilitation of daily stand-ups, sprint reviews, retrospectives, and backlog grooming sessions, driving process improvements, effective team alignment, and the meeting of project milestones.</w:t>
      </w:r>
    </w:p>
    <w:p w14:paraId="0C93CC49" w14:textId="77777777" w:rsidR="0034394E" w:rsidRPr="0034394E" w:rsidRDefault="0034394E" w:rsidP="0034394E">
      <w:pPr>
        <w:pStyle w:val="ListParagraph"/>
        <w:numPr>
          <w:ilvl w:val="0"/>
          <w:numId w:val="4"/>
        </w:numPr>
        <w:contextualSpacing w:val="0"/>
        <w:jc w:val="both"/>
        <w:rPr>
          <w:rFonts w:asciiTheme="minorHAnsi" w:hAnsiTheme="minorHAnsi"/>
          <w:color w:val="595959" w:themeColor="text1" w:themeTint="A6"/>
          <w:sz w:val="22"/>
          <w:szCs w:val="22"/>
        </w:rPr>
      </w:pPr>
      <w:r w:rsidRPr="009748BC">
        <w:rPr>
          <w:rFonts w:asciiTheme="minorHAnsi" w:hAnsiTheme="minorHAnsi"/>
          <w:b/>
          <w:bCs/>
          <w:color w:val="595959" w:themeColor="text1" w:themeTint="A6"/>
          <w:sz w:val="22"/>
          <w:szCs w:val="22"/>
        </w:rPr>
        <w:t>Achieved HIPAA and SOC 2 Type 1 compliance</w:t>
      </w:r>
      <w:r w:rsidRPr="0034394E">
        <w:rPr>
          <w:rFonts w:asciiTheme="minorHAnsi" w:hAnsiTheme="minorHAnsi"/>
          <w:color w:val="595959" w:themeColor="text1" w:themeTint="A6"/>
          <w:sz w:val="22"/>
          <w:szCs w:val="22"/>
        </w:rPr>
        <w:t xml:space="preserve"> by overhauling processes with Infrastructure and GRC teams, guarding a 120% revenue increase to $12M.</w:t>
      </w:r>
    </w:p>
    <w:p w14:paraId="1834C5D1" w14:textId="2B4DE31E" w:rsidR="0034394E" w:rsidRPr="0034394E" w:rsidRDefault="009748BC" w:rsidP="0034394E">
      <w:pPr>
        <w:pStyle w:val="ListParagraph"/>
        <w:numPr>
          <w:ilvl w:val="0"/>
          <w:numId w:val="4"/>
        </w:numPr>
        <w:contextualSpacing w:val="0"/>
        <w:jc w:val="both"/>
        <w:rPr>
          <w:rFonts w:asciiTheme="minorHAnsi" w:hAnsiTheme="minorHAnsi"/>
          <w:color w:val="595959" w:themeColor="text1" w:themeTint="A6"/>
          <w:sz w:val="22"/>
          <w:szCs w:val="22"/>
        </w:rPr>
      </w:pPr>
      <w:r w:rsidRPr="009748BC">
        <w:rPr>
          <w:rFonts w:asciiTheme="minorHAnsi" w:hAnsiTheme="minorHAnsi"/>
          <w:b/>
          <w:bCs/>
          <w:color w:val="595959" w:themeColor="text1" w:themeTint="A6"/>
          <w:sz w:val="22"/>
          <w:szCs w:val="22"/>
        </w:rPr>
        <w:t>Reduced overall customer downtime 25%</w:t>
      </w:r>
      <w:r>
        <w:rPr>
          <w:rFonts w:asciiTheme="minorHAnsi" w:hAnsiTheme="minorHAnsi"/>
          <w:color w:val="595959" w:themeColor="text1" w:themeTint="A6"/>
          <w:sz w:val="22"/>
          <w:szCs w:val="22"/>
        </w:rPr>
        <w:t xml:space="preserve"> by developing </w:t>
      </w:r>
      <w:r w:rsidR="0034394E" w:rsidRPr="0034394E">
        <w:rPr>
          <w:rFonts w:asciiTheme="minorHAnsi" w:hAnsiTheme="minorHAnsi"/>
          <w:color w:val="595959" w:themeColor="text1" w:themeTint="A6"/>
          <w:sz w:val="22"/>
          <w:szCs w:val="22"/>
        </w:rPr>
        <w:t xml:space="preserve">activity tracking on outage incidents, leading to </w:t>
      </w:r>
      <w:r>
        <w:rPr>
          <w:rFonts w:asciiTheme="minorHAnsi" w:hAnsiTheme="minorHAnsi"/>
          <w:color w:val="595959" w:themeColor="text1" w:themeTint="A6"/>
          <w:sz w:val="22"/>
          <w:szCs w:val="22"/>
        </w:rPr>
        <w:t>enhanced</w:t>
      </w:r>
      <w:r w:rsidR="0034394E" w:rsidRPr="0034394E">
        <w:rPr>
          <w:rFonts w:asciiTheme="minorHAnsi" w:hAnsiTheme="minorHAnsi"/>
          <w:color w:val="595959" w:themeColor="text1" w:themeTint="A6"/>
          <w:sz w:val="22"/>
          <w:szCs w:val="22"/>
        </w:rPr>
        <w:t xml:space="preserve"> cross-team development collaboration.</w:t>
      </w:r>
    </w:p>
    <w:p w14:paraId="757B13E8" w14:textId="77777777" w:rsidR="00CB1D72" w:rsidRDefault="00CB1D72" w:rsidP="009748BC">
      <w:pPr>
        <w:rPr>
          <w:rFonts w:asciiTheme="minorHAnsi" w:hAnsiTheme="minorHAnsi"/>
          <w:b/>
          <w:bCs/>
          <w:color w:val="000000"/>
          <w:sz w:val="22"/>
          <w:szCs w:val="22"/>
        </w:rPr>
      </w:pPr>
    </w:p>
    <w:p w14:paraId="2D8F2FE0" w14:textId="663E0CB9" w:rsidR="009748BC" w:rsidRPr="00482F3F" w:rsidRDefault="009748BC" w:rsidP="009748BC">
      <w:pPr>
        <w:rPr>
          <w:rFonts w:asciiTheme="minorHAnsi" w:hAnsiTheme="minorHAnsi"/>
        </w:rPr>
      </w:pPr>
      <w:r w:rsidRPr="0034394E">
        <w:rPr>
          <w:rFonts w:asciiTheme="minorHAnsi" w:hAnsiTheme="minorHAnsi"/>
          <w:b/>
          <w:bCs/>
          <w:color w:val="000000"/>
          <w:sz w:val="22"/>
          <w:szCs w:val="22"/>
        </w:rPr>
        <w:t>Transition Path:</w:t>
      </w:r>
    </w:p>
    <w:p w14:paraId="244271E7" w14:textId="77777777" w:rsidR="00A122B1" w:rsidRDefault="00A122B1" w:rsidP="00D83BA6">
      <w:pPr>
        <w:rPr>
          <w:rFonts w:asciiTheme="minorHAnsi" w:hAnsiTheme="minorHAnsi" w:cs="Arial"/>
          <w:b/>
          <w:bCs/>
          <w:color w:val="000000"/>
          <w:sz w:val="22"/>
          <w:szCs w:val="22"/>
        </w:rPr>
      </w:pPr>
    </w:p>
    <w:tbl>
      <w:tblPr>
        <w:tblStyle w:val="GridTable2-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776"/>
        <w:gridCol w:w="1720"/>
        <w:gridCol w:w="1952"/>
        <w:gridCol w:w="1771"/>
        <w:gridCol w:w="1971"/>
      </w:tblGrid>
      <w:tr w:rsidR="00CB1D72" w14:paraId="2F22C3C0" w14:textId="77777777" w:rsidTr="00CB1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Borders>
              <w:top w:val="none" w:sz="0" w:space="0" w:color="auto"/>
              <w:bottom w:val="none" w:sz="0" w:space="0" w:color="auto"/>
              <w:right w:val="none" w:sz="0" w:space="0" w:color="auto"/>
            </w:tcBorders>
          </w:tcPr>
          <w:p w14:paraId="4E71B28F" w14:textId="08A764FF" w:rsidR="00CB1D72" w:rsidRPr="00CB1D72" w:rsidRDefault="00CB1D72" w:rsidP="00CB1D72">
            <w:pPr>
              <w:pStyle w:val="NormalWeb"/>
              <w:spacing w:before="0" w:beforeAutospacing="0" w:after="0" w:afterAutospacing="0"/>
              <w:rPr>
                <w:rFonts w:asciiTheme="minorHAnsi" w:hAnsiTheme="minorHAnsi"/>
                <w:color w:val="000000"/>
                <w:sz w:val="22"/>
                <w:szCs w:val="22"/>
              </w:rPr>
            </w:pPr>
            <w:r w:rsidRPr="00CB1D72">
              <w:rPr>
                <w:rFonts w:asciiTheme="minorHAnsi" w:hAnsiTheme="minorHAnsi"/>
                <w:sz w:val="20"/>
                <w:szCs w:val="20"/>
              </w:rPr>
              <w:t>Years</w:t>
            </w:r>
          </w:p>
        </w:tc>
        <w:tc>
          <w:tcPr>
            <w:tcW w:w="2398" w:type="dxa"/>
            <w:tcBorders>
              <w:top w:val="none" w:sz="0" w:space="0" w:color="auto"/>
              <w:left w:val="none" w:sz="0" w:space="0" w:color="auto"/>
              <w:bottom w:val="none" w:sz="0" w:space="0" w:color="auto"/>
              <w:right w:val="none" w:sz="0" w:space="0" w:color="auto"/>
            </w:tcBorders>
          </w:tcPr>
          <w:p w14:paraId="7ADBF229" w14:textId="6CC435B2" w:rsidR="00CB1D72" w:rsidRPr="00B03DBF" w:rsidRDefault="00CB1D72" w:rsidP="00CB1D7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03DBF">
              <w:rPr>
                <w:rFonts w:asciiTheme="minorHAnsi" w:hAnsiTheme="minorHAnsi"/>
                <w:sz w:val="20"/>
                <w:szCs w:val="20"/>
              </w:rPr>
              <w:t>2000-2005</w:t>
            </w:r>
          </w:p>
        </w:tc>
        <w:tc>
          <w:tcPr>
            <w:tcW w:w="2398" w:type="dxa"/>
            <w:tcBorders>
              <w:top w:val="none" w:sz="0" w:space="0" w:color="auto"/>
              <w:left w:val="none" w:sz="0" w:space="0" w:color="auto"/>
              <w:bottom w:val="none" w:sz="0" w:space="0" w:color="auto"/>
              <w:right w:val="none" w:sz="0" w:space="0" w:color="auto"/>
            </w:tcBorders>
          </w:tcPr>
          <w:p w14:paraId="62E60368" w14:textId="296351D8" w:rsidR="00CB1D72" w:rsidRPr="00B03DBF" w:rsidRDefault="00CB1D72" w:rsidP="00CB1D7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03DBF">
              <w:rPr>
                <w:rFonts w:asciiTheme="minorHAnsi" w:hAnsiTheme="minorHAnsi"/>
                <w:sz w:val="20"/>
                <w:szCs w:val="20"/>
              </w:rPr>
              <w:t>2006-2007</w:t>
            </w:r>
          </w:p>
        </w:tc>
        <w:tc>
          <w:tcPr>
            <w:tcW w:w="2398" w:type="dxa"/>
            <w:tcBorders>
              <w:top w:val="none" w:sz="0" w:space="0" w:color="auto"/>
              <w:left w:val="none" w:sz="0" w:space="0" w:color="auto"/>
              <w:bottom w:val="none" w:sz="0" w:space="0" w:color="auto"/>
              <w:right w:val="none" w:sz="0" w:space="0" w:color="auto"/>
            </w:tcBorders>
          </w:tcPr>
          <w:p w14:paraId="2D1D9801" w14:textId="60CA1773" w:rsidR="00CB1D72" w:rsidRPr="00B03DBF" w:rsidRDefault="00CB1D72" w:rsidP="00CB1D7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03DBF">
              <w:rPr>
                <w:rFonts w:asciiTheme="minorHAnsi" w:hAnsiTheme="minorHAnsi"/>
                <w:sz w:val="20"/>
                <w:szCs w:val="20"/>
              </w:rPr>
              <w:t>2007-2008</w:t>
            </w:r>
          </w:p>
        </w:tc>
        <w:tc>
          <w:tcPr>
            <w:tcW w:w="2399" w:type="dxa"/>
            <w:tcBorders>
              <w:top w:val="none" w:sz="0" w:space="0" w:color="auto"/>
              <w:left w:val="none" w:sz="0" w:space="0" w:color="auto"/>
              <w:bottom w:val="none" w:sz="0" w:space="0" w:color="auto"/>
              <w:right w:val="none" w:sz="0" w:space="0" w:color="auto"/>
            </w:tcBorders>
          </w:tcPr>
          <w:p w14:paraId="635D356E" w14:textId="6BECEC7A" w:rsidR="00CB1D72" w:rsidRPr="00B03DBF" w:rsidRDefault="00CB1D72" w:rsidP="00CB1D7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03DBF">
              <w:rPr>
                <w:rFonts w:asciiTheme="minorHAnsi" w:hAnsiTheme="minorHAnsi"/>
                <w:sz w:val="20"/>
                <w:szCs w:val="20"/>
              </w:rPr>
              <w:t>2009-2022</w:t>
            </w:r>
          </w:p>
        </w:tc>
        <w:tc>
          <w:tcPr>
            <w:tcW w:w="2399" w:type="dxa"/>
            <w:tcBorders>
              <w:top w:val="none" w:sz="0" w:space="0" w:color="auto"/>
              <w:left w:val="none" w:sz="0" w:space="0" w:color="auto"/>
              <w:bottom w:val="none" w:sz="0" w:space="0" w:color="auto"/>
            </w:tcBorders>
          </w:tcPr>
          <w:p w14:paraId="09D7995A" w14:textId="121B1F19" w:rsidR="00CB1D72" w:rsidRPr="00B03DBF" w:rsidRDefault="00CB1D72" w:rsidP="00CB1D7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03DBF">
              <w:rPr>
                <w:rFonts w:asciiTheme="minorHAnsi" w:hAnsiTheme="minorHAnsi"/>
                <w:sz w:val="20"/>
                <w:szCs w:val="20"/>
              </w:rPr>
              <w:t>2023-2026</w:t>
            </w:r>
          </w:p>
        </w:tc>
      </w:tr>
      <w:tr w:rsidR="00CB1D72" w14:paraId="027BF85A" w14:textId="77777777" w:rsidTr="00CB1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63BC5D1D" w14:textId="18DA3593" w:rsidR="00CB1D72" w:rsidRPr="00CB1D72" w:rsidRDefault="00CB1D72" w:rsidP="00CB1D72">
            <w:pPr>
              <w:pStyle w:val="NormalWeb"/>
              <w:spacing w:before="0" w:beforeAutospacing="0" w:after="0" w:afterAutospacing="0"/>
              <w:rPr>
                <w:rFonts w:asciiTheme="minorHAnsi" w:hAnsiTheme="minorHAnsi"/>
                <w:color w:val="000000"/>
                <w:sz w:val="22"/>
                <w:szCs w:val="22"/>
              </w:rPr>
            </w:pPr>
            <w:r w:rsidRPr="00CB1D72">
              <w:rPr>
                <w:rFonts w:asciiTheme="minorHAnsi" w:hAnsiTheme="minorHAnsi"/>
                <w:sz w:val="20"/>
                <w:szCs w:val="20"/>
              </w:rPr>
              <w:t>Industry</w:t>
            </w:r>
          </w:p>
        </w:tc>
        <w:tc>
          <w:tcPr>
            <w:tcW w:w="2398" w:type="dxa"/>
          </w:tcPr>
          <w:p w14:paraId="4C4CFC7F" w14:textId="3E4CE45A" w:rsidR="00CB1D72" w:rsidRPr="00CB1D72" w:rsidRDefault="00CB1D72" w:rsidP="00CB1D7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Business Process Outsourcing</w:t>
            </w:r>
          </w:p>
        </w:tc>
        <w:tc>
          <w:tcPr>
            <w:tcW w:w="2398" w:type="dxa"/>
          </w:tcPr>
          <w:p w14:paraId="407F819B" w14:textId="6247919A" w:rsidR="00CB1D72" w:rsidRPr="00CB1D72" w:rsidRDefault="00CB1D72" w:rsidP="00CB1D7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Telecom</w:t>
            </w:r>
          </w:p>
        </w:tc>
        <w:tc>
          <w:tcPr>
            <w:tcW w:w="2398" w:type="dxa"/>
          </w:tcPr>
          <w:p w14:paraId="769BFF9B" w14:textId="43F293FC" w:rsidR="00CB1D72" w:rsidRPr="00CB1D72" w:rsidRDefault="00CB1D72" w:rsidP="00CB1D7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Corporate Training</w:t>
            </w:r>
          </w:p>
        </w:tc>
        <w:tc>
          <w:tcPr>
            <w:tcW w:w="2399" w:type="dxa"/>
          </w:tcPr>
          <w:p w14:paraId="59A9D784" w14:textId="7B38E653" w:rsidR="00CB1D72" w:rsidRPr="00CB1D72" w:rsidRDefault="00CB1D72" w:rsidP="00CB1D7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Cloud Telecom</w:t>
            </w:r>
          </w:p>
        </w:tc>
        <w:tc>
          <w:tcPr>
            <w:tcW w:w="2399" w:type="dxa"/>
          </w:tcPr>
          <w:p w14:paraId="63BDC6AE" w14:textId="3FBB6BE4" w:rsidR="00CB1D72" w:rsidRPr="00CB1D72" w:rsidRDefault="00CB1D72" w:rsidP="00CB1D7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Software Development</w:t>
            </w:r>
          </w:p>
        </w:tc>
      </w:tr>
      <w:tr w:rsidR="00CB1D72" w14:paraId="7A058BAF" w14:textId="77777777" w:rsidTr="00CB1D72">
        <w:tc>
          <w:tcPr>
            <w:cnfStyle w:val="001000000000" w:firstRow="0" w:lastRow="0" w:firstColumn="1" w:lastColumn="0" w:oddVBand="0" w:evenVBand="0" w:oddHBand="0" w:evenHBand="0" w:firstRowFirstColumn="0" w:firstRowLastColumn="0" w:lastRowFirstColumn="0" w:lastRowLastColumn="0"/>
            <w:tcW w:w="2398" w:type="dxa"/>
          </w:tcPr>
          <w:p w14:paraId="68F340D3" w14:textId="0645FEF4" w:rsidR="00CB1D72" w:rsidRPr="00CB1D72" w:rsidRDefault="00CB1D72" w:rsidP="00CB1D72">
            <w:pPr>
              <w:pStyle w:val="NormalWeb"/>
              <w:spacing w:before="0" w:beforeAutospacing="0" w:after="0" w:afterAutospacing="0"/>
              <w:rPr>
                <w:rFonts w:asciiTheme="minorHAnsi" w:hAnsiTheme="minorHAnsi"/>
                <w:color w:val="000000"/>
                <w:sz w:val="22"/>
                <w:szCs w:val="22"/>
              </w:rPr>
            </w:pPr>
            <w:r w:rsidRPr="00CB1D72">
              <w:rPr>
                <w:rFonts w:asciiTheme="minorHAnsi" w:hAnsiTheme="minorHAnsi"/>
                <w:sz w:val="20"/>
                <w:szCs w:val="20"/>
              </w:rPr>
              <w:t>Role</w:t>
            </w:r>
          </w:p>
        </w:tc>
        <w:tc>
          <w:tcPr>
            <w:tcW w:w="2398" w:type="dxa"/>
          </w:tcPr>
          <w:p w14:paraId="26E11FBF" w14:textId="3584BF26"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B1D72">
              <w:rPr>
                <w:rFonts w:asciiTheme="minorHAnsi" w:hAnsiTheme="minorHAnsi"/>
                <w:sz w:val="20"/>
                <w:szCs w:val="20"/>
              </w:rPr>
              <w:t>Solution Architect,</w:t>
            </w:r>
          </w:p>
          <w:p w14:paraId="570ADE55" w14:textId="258BAE11"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Director of Operations</w:t>
            </w:r>
          </w:p>
        </w:tc>
        <w:tc>
          <w:tcPr>
            <w:tcW w:w="2398" w:type="dxa"/>
          </w:tcPr>
          <w:p w14:paraId="57004123" w14:textId="6EA9B262"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Sales Operations Manager</w:t>
            </w:r>
          </w:p>
        </w:tc>
        <w:tc>
          <w:tcPr>
            <w:tcW w:w="2398" w:type="dxa"/>
          </w:tcPr>
          <w:p w14:paraId="3FCFC8E3" w14:textId="4C23F207"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Senior Implementation Manager</w:t>
            </w:r>
          </w:p>
        </w:tc>
        <w:tc>
          <w:tcPr>
            <w:tcW w:w="2399" w:type="dxa"/>
          </w:tcPr>
          <w:p w14:paraId="215A78E5" w14:textId="7EBE2853"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B1D72">
              <w:rPr>
                <w:rFonts w:asciiTheme="minorHAnsi" w:hAnsiTheme="minorHAnsi"/>
                <w:sz w:val="20"/>
                <w:szCs w:val="20"/>
              </w:rPr>
              <w:t>Project Manager, Scrum Master, Compliance</w:t>
            </w:r>
          </w:p>
        </w:tc>
        <w:tc>
          <w:tcPr>
            <w:tcW w:w="2399" w:type="dxa"/>
          </w:tcPr>
          <w:p w14:paraId="26DCA729" w14:textId="41667173" w:rsidR="00CB1D72" w:rsidRPr="00CB1D72" w:rsidRDefault="00CB1D72" w:rsidP="00CB1D72">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CB1D72">
              <w:rPr>
                <w:rFonts w:asciiTheme="minorHAnsi" w:hAnsiTheme="minorHAnsi"/>
                <w:sz w:val="20"/>
                <w:szCs w:val="20"/>
              </w:rPr>
              <w:t>Project/Program Manager, Scrum Master</w:t>
            </w:r>
          </w:p>
        </w:tc>
      </w:tr>
    </w:tbl>
    <w:p w14:paraId="253C2A26" w14:textId="77777777" w:rsidR="002B6D60" w:rsidRDefault="002B6D60" w:rsidP="00F93611">
      <w:pPr>
        <w:pStyle w:val="NormalWeb"/>
        <w:spacing w:before="0" w:beforeAutospacing="0" w:after="0" w:afterAutospacing="0"/>
        <w:rPr>
          <w:rFonts w:asciiTheme="minorHAnsi" w:hAnsiTheme="minorHAnsi"/>
          <w:b/>
          <w:bCs/>
          <w:color w:val="000000"/>
          <w:sz w:val="22"/>
          <w:szCs w:val="22"/>
        </w:rPr>
      </w:pPr>
    </w:p>
    <w:p w14:paraId="2D1C77A0" w14:textId="77777777" w:rsidR="002B6D60" w:rsidRDefault="002B6D60" w:rsidP="00F93611">
      <w:pPr>
        <w:pStyle w:val="NormalWeb"/>
        <w:spacing w:before="0" w:beforeAutospacing="0" w:after="0" w:afterAutospacing="0"/>
        <w:rPr>
          <w:rFonts w:asciiTheme="minorHAnsi" w:hAnsiTheme="minorHAnsi"/>
          <w:b/>
          <w:bCs/>
          <w:color w:val="000000"/>
          <w:sz w:val="22"/>
          <w:szCs w:val="22"/>
        </w:rPr>
      </w:pPr>
    </w:p>
    <w:p w14:paraId="74CCAFBB" w14:textId="1029C2A2" w:rsidR="00F93611" w:rsidRPr="0034394E" w:rsidRDefault="00F93611" w:rsidP="00F93611">
      <w:pPr>
        <w:pStyle w:val="NormalWeb"/>
        <w:spacing w:before="0" w:beforeAutospacing="0" w:after="0" w:afterAutospacing="0"/>
        <w:rPr>
          <w:rFonts w:asciiTheme="minorHAnsi" w:hAnsiTheme="minorHAnsi"/>
          <w:b/>
          <w:bCs/>
          <w:color w:val="000000"/>
          <w:sz w:val="22"/>
          <w:szCs w:val="22"/>
        </w:rPr>
      </w:pPr>
      <w:r>
        <w:rPr>
          <w:rFonts w:asciiTheme="minorHAnsi" w:hAnsiTheme="minorHAnsi"/>
          <w:b/>
          <w:bCs/>
          <w:color w:val="000000"/>
          <w:sz w:val="22"/>
          <w:szCs w:val="22"/>
        </w:rPr>
        <w:t>Competencies:</w:t>
      </w:r>
    </w:p>
    <w:p w14:paraId="5574B32B" w14:textId="77777777" w:rsidR="00F93611" w:rsidRDefault="00F93611" w:rsidP="00D83BA6">
      <w:pPr>
        <w:rPr>
          <w:rFonts w:asciiTheme="minorHAnsi" w:hAnsiTheme="minorHAnsi"/>
        </w:rPr>
      </w:pPr>
    </w:p>
    <w:tbl>
      <w:tblPr>
        <w:tblStyle w:val="GridTable4-Accent1"/>
        <w:tblW w:w="10894" w:type="dxa"/>
        <w:tblLook w:val="04A0" w:firstRow="1" w:lastRow="0" w:firstColumn="1" w:lastColumn="0" w:noHBand="0" w:noVBand="1"/>
      </w:tblPr>
      <w:tblGrid>
        <w:gridCol w:w="2352"/>
        <w:gridCol w:w="2505"/>
        <w:gridCol w:w="3012"/>
        <w:gridCol w:w="3025"/>
      </w:tblGrid>
      <w:tr w:rsidR="007E21C8" w14:paraId="18510263" w14:textId="77777777" w:rsidTr="00686459">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07187578" w14:textId="77777777" w:rsidR="00686459" w:rsidRDefault="00686459">
            <w:pPr>
              <w:rPr>
                <w:rFonts w:ascii="Roboto" w:hAnsi="Roboto" w:cs="Arial"/>
                <w:color w:val="FFFFFF"/>
                <w:sz w:val="20"/>
                <w:szCs w:val="20"/>
              </w:rPr>
            </w:pPr>
            <w:r>
              <w:rPr>
                <w:rFonts w:ascii="Roboto" w:hAnsi="Roboto" w:cs="Arial"/>
                <w:color w:val="FFFFFF"/>
                <w:sz w:val="20"/>
                <w:szCs w:val="20"/>
              </w:rPr>
              <w:t>Strategic Planning &amp; Execution</w:t>
            </w:r>
          </w:p>
        </w:tc>
        <w:tc>
          <w:tcPr>
            <w:tcW w:w="0" w:type="auto"/>
            <w:hideMark/>
          </w:tcPr>
          <w:p w14:paraId="505F20B5" w14:textId="77777777" w:rsidR="00686459" w:rsidRDefault="00686459">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Pr>
                <w:rFonts w:ascii="Roboto" w:hAnsi="Roboto" w:cs="Arial"/>
                <w:color w:val="FFFFFF"/>
                <w:sz w:val="20"/>
                <w:szCs w:val="20"/>
              </w:rPr>
              <w:t>Decision Making &amp; Risk Management</w:t>
            </w:r>
          </w:p>
        </w:tc>
        <w:tc>
          <w:tcPr>
            <w:tcW w:w="0" w:type="auto"/>
            <w:hideMark/>
          </w:tcPr>
          <w:p w14:paraId="6C76AEB8" w14:textId="77777777" w:rsidR="00686459" w:rsidRDefault="00686459">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Pr>
                <w:rFonts w:ascii="Roboto" w:hAnsi="Roboto" w:cs="Arial"/>
                <w:color w:val="FFFFFF"/>
                <w:sz w:val="20"/>
                <w:szCs w:val="20"/>
              </w:rPr>
              <w:t>Scope Management</w:t>
            </w:r>
          </w:p>
        </w:tc>
        <w:tc>
          <w:tcPr>
            <w:tcW w:w="0" w:type="auto"/>
            <w:hideMark/>
          </w:tcPr>
          <w:p w14:paraId="2019C96C" w14:textId="77777777" w:rsidR="00686459" w:rsidRDefault="00686459">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Pr>
                <w:rFonts w:ascii="Roboto" w:hAnsi="Roboto" w:cs="Arial"/>
                <w:color w:val="FFFFFF"/>
                <w:sz w:val="20"/>
                <w:szCs w:val="20"/>
              </w:rPr>
              <w:t>Strategy Development</w:t>
            </w:r>
          </w:p>
        </w:tc>
      </w:tr>
      <w:tr w:rsidR="007E21C8" w14:paraId="1A9E74F4" w14:textId="77777777" w:rsidTr="006864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76D554BF"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Translates vision into action</w:t>
            </w:r>
          </w:p>
        </w:tc>
        <w:tc>
          <w:tcPr>
            <w:tcW w:w="0" w:type="auto"/>
            <w:hideMark/>
          </w:tcPr>
          <w:p w14:paraId="712119D8"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Collects and structures the available data impacting the project</w:t>
            </w:r>
          </w:p>
        </w:tc>
        <w:tc>
          <w:tcPr>
            <w:tcW w:w="0" w:type="auto"/>
            <w:hideMark/>
          </w:tcPr>
          <w:p w14:paraId="1DE97A6B"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Ability to gracefully juggle multiple tasks on multiple timelines with challenging conflicts of interest</w:t>
            </w:r>
          </w:p>
        </w:tc>
        <w:tc>
          <w:tcPr>
            <w:tcW w:w="0" w:type="auto"/>
            <w:hideMark/>
          </w:tcPr>
          <w:p w14:paraId="210A1398" w14:textId="2CBB0F99"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Understands the impact of a project directly and across all business functions</w:t>
            </w:r>
          </w:p>
        </w:tc>
      </w:tr>
      <w:tr w:rsidR="007E21C8" w14:paraId="196049C0" w14:textId="77777777" w:rsidTr="00686459">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4BF97A19"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Drives scope development &amp; management</w:t>
            </w:r>
          </w:p>
        </w:tc>
        <w:tc>
          <w:tcPr>
            <w:tcW w:w="0" w:type="auto"/>
            <w:hideMark/>
          </w:tcPr>
          <w:p w14:paraId="3CCDF988"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Identifies patterns and issues and finds alternate ways to proceed</w:t>
            </w:r>
          </w:p>
        </w:tc>
        <w:tc>
          <w:tcPr>
            <w:tcW w:w="0" w:type="auto"/>
            <w:hideMark/>
          </w:tcPr>
          <w:p w14:paraId="44EAB830"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Clearly outline project boundaries, deliverables, and objectives</w:t>
            </w:r>
          </w:p>
        </w:tc>
        <w:tc>
          <w:tcPr>
            <w:tcW w:w="0" w:type="auto"/>
            <w:hideMark/>
          </w:tcPr>
          <w:p w14:paraId="7BA8E4D9"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Understands the impact of a project to the overall business</w:t>
            </w:r>
          </w:p>
        </w:tc>
      </w:tr>
      <w:tr w:rsidR="007E21C8" w14:paraId="3F3284CB" w14:textId="77777777" w:rsidTr="006864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1DFA1A67"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Develops and manages project budgets, schedules, and timelines</w:t>
            </w:r>
          </w:p>
        </w:tc>
        <w:tc>
          <w:tcPr>
            <w:tcW w:w="0" w:type="auto"/>
            <w:hideMark/>
          </w:tcPr>
          <w:p w14:paraId="1ED3981E"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Makes timely decisions based on facts, circumstances, and needs</w:t>
            </w:r>
          </w:p>
        </w:tc>
        <w:tc>
          <w:tcPr>
            <w:tcW w:w="0" w:type="auto"/>
            <w:hideMark/>
          </w:tcPr>
          <w:p w14:paraId="367F814E"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Collect and document requirements via interviews, surveys, and workshops</w:t>
            </w:r>
          </w:p>
        </w:tc>
        <w:tc>
          <w:tcPr>
            <w:tcW w:w="0" w:type="auto"/>
            <w:hideMark/>
          </w:tcPr>
          <w:p w14:paraId="54904EF9"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Integrates business goals into the project scope and deliverables</w:t>
            </w:r>
          </w:p>
        </w:tc>
      </w:tr>
      <w:tr w:rsidR="007E21C8" w14:paraId="6CF439BF" w14:textId="77777777" w:rsidTr="00686459">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101D2D86"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Integrates ongoing risk management trade-offs</w:t>
            </w:r>
          </w:p>
        </w:tc>
        <w:tc>
          <w:tcPr>
            <w:tcW w:w="0" w:type="auto"/>
            <w:hideMark/>
          </w:tcPr>
          <w:p w14:paraId="4A6835FC"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Conducts scenario/root cause analysis</w:t>
            </w:r>
          </w:p>
        </w:tc>
        <w:tc>
          <w:tcPr>
            <w:tcW w:w="0" w:type="auto"/>
            <w:hideMark/>
          </w:tcPr>
          <w:p w14:paraId="1AEBE941"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Regularly review project deliverables with stakeholders</w:t>
            </w:r>
          </w:p>
        </w:tc>
        <w:tc>
          <w:tcPr>
            <w:tcW w:w="0" w:type="auto"/>
            <w:hideMark/>
          </w:tcPr>
          <w:p w14:paraId="67601AE2"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Develops metrics/KPIs/OKRs to track progress towards goals</w:t>
            </w:r>
          </w:p>
        </w:tc>
      </w:tr>
      <w:tr w:rsidR="007E21C8" w14:paraId="5ADDA478" w14:textId="77777777" w:rsidTr="006864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705858EF"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Develops and monitors metrics/KPIs</w:t>
            </w:r>
          </w:p>
        </w:tc>
        <w:tc>
          <w:tcPr>
            <w:tcW w:w="0" w:type="auto"/>
            <w:hideMark/>
          </w:tcPr>
          <w:p w14:paraId="0858AF1B"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High emotional intelligence to help make balanced decisions</w:t>
            </w:r>
          </w:p>
        </w:tc>
        <w:tc>
          <w:tcPr>
            <w:tcW w:w="0" w:type="auto"/>
            <w:hideMark/>
          </w:tcPr>
          <w:p w14:paraId="4D425009"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Robust change control, decision tracking, and risk management processes</w:t>
            </w:r>
          </w:p>
        </w:tc>
        <w:tc>
          <w:tcPr>
            <w:tcW w:w="0" w:type="auto"/>
            <w:hideMark/>
          </w:tcPr>
          <w:p w14:paraId="04055013"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Understands project and organizational dependencies</w:t>
            </w:r>
          </w:p>
        </w:tc>
      </w:tr>
      <w:tr w:rsidR="00686459" w14:paraId="316F30B4" w14:textId="77777777" w:rsidTr="00686459">
        <w:trPr>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03FB78F2"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Anticipates roadblocks</w:t>
            </w:r>
          </w:p>
        </w:tc>
        <w:tc>
          <w:tcPr>
            <w:tcW w:w="0" w:type="auto"/>
            <w:hideMark/>
          </w:tcPr>
          <w:p w14:paraId="615B9E39"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Integrates the project with cross functional objectives</w:t>
            </w:r>
          </w:p>
        </w:tc>
        <w:tc>
          <w:tcPr>
            <w:tcW w:w="0" w:type="auto"/>
            <w:hideMark/>
          </w:tcPr>
          <w:p w14:paraId="12D1E766"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Requirements Traceability &amp; Impact Analysis</w:t>
            </w:r>
          </w:p>
        </w:tc>
        <w:tc>
          <w:tcPr>
            <w:tcW w:w="0" w:type="auto"/>
            <w:hideMark/>
          </w:tcPr>
          <w:p w14:paraId="19A6DCBE" w14:textId="77777777" w:rsidR="00686459" w:rsidRDefault="00686459">
            <w:pPr>
              <w:cnfStyle w:val="000000000000" w:firstRow="0" w:lastRow="0" w:firstColumn="0" w:lastColumn="0" w:oddVBand="0" w:evenVBand="0" w:oddHBand="0" w:evenHBand="0" w:firstRowFirstColumn="0" w:firstRowLastColumn="0" w:lastRowFirstColumn="0" w:lastRowLastColumn="0"/>
              <w:rPr>
                <w:rFonts w:ascii="Roboto" w:hAnsi="Roboto" w:cs="Arial"/>
                <w:color w:val="434343"/>
                <w:sz w:val="20"/>
                <w:szCs w:val="20"/>
              </w:rPr>
            </w:pPr>
          </w:p>
        </w:tc>
      </w:tr>
      <w:tr w:rsidR="00686459" w14:paraId="373A0E49" w14:textId="77777777" w:rsidTr="0068645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hideMark/>
          </w:tcPr>
          <w:p w14:paraId="11AC2E67" w14:textId="77777777" w:rsidR="00686459" w:rsidRPr="00686459" w:rsidRDefault="00686459">
            <w:pPr>
              <w:rPr>
                <w:rFonts w:ascii="Roboto" w:hAnsi="Roboto" w:cs="Arial"/>
                <w:b w:val="0"/>
                <w:bCs w:val="0"/>
                <w:color w:val="434343"/>
                <w:sz w:val="20"/>
                <w:szCs w:val="20"/>
              </w:rPr>
            </w:pPr>
            <w:r w:rsidRPr="00686459">
              <w:rPr>
                <w:rFonts w:ascii="Roboto" w:hAnsi="Roboto" w:cs="Arial"/>
                <w:b w:val="0"/>
                <w:bCs w:val="0"/>
                <w:color w:val="434343"/>
                <w:sz w:val="20"/>
                <w:szCs w:val="20"/>
              </w:rPr>
              <w:t>Effects change and monitors progress</w:t>
            </w:r>
          </w:p>
        </w:tc>
        <w:tc>
          <w:tcPr>
            <w:tcW w:w="0" w:type="auto"/>
            <w:hideMark/>
          </w:tcPr>
          <w:p w14:paraId="157CE410"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Integrates on-going risk management trade-offs</w:t>
            </w:r>
          </w:p>
        </w:tc>
        <w:tc>
          <w:tcPr>
            <w:tcW w:w="0" w:type="auto"/>
            <w:hideMark/>
          </w:tcPr>
          <w:p w14:paraId="7345E797"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r>
              <w:rPr>
                <w:rFonts w:ascii="Roboto" w:hAnsi="Roboto" w:cs="Arial"/>
                <w:color w:val="434343"/>
                <w:sz w:val="20"/>
                <w:szCs w:val="20"/>
              </w:rPr>
              <w:t>Benefits-Driven Scope Definition &amp; Prioritization</w:t>
            </w:r>
          </w:p>
        </w:tc>
        <w:tc>
          <w:tcPr>
            <w:tcW w:w="0" w:type="auto"/>
            <w:hideMark/>
          </w:tcPr>
          <w:p w14:paraId="5BD28B62" w14:textId="77777777" w:rsidR="00686459" w:rsidRDefault="00686459">
            <w:pPr>
              <w:cnfStyle w:val="000000100000" w:firstRow="0" w:lastRow="0" w:firstColumn="0" w:lastColumn="0" w:oddVBand="0" w:evenVBand="0" w:oddHBand="1" w:evenHBand="0" w:firstRowFirstColumn="0" w:firstRowLastColumn="0" w:lastRowFirstColumn="0" w:lastRowLastColumn="0"/>
              <w:rPr>
                <w:rFonts w:ascii="Roboto" w:hAnsi="Roboto" w:cs="Arial"/>
                <w:color w:val="434343"/>
                <w:sz w:val="20"/>
                <w:szCs w:val="20"/>
              </w:rPr>
            </w:pPr>
          </w:p>
        </w:tc>
      </w:tr>
    </w:tbl>
    <w:p w14:paraId="574EAB48" w14:textId="77777777" w:rsidR="00574A64" w:rsidRDefault="00574A64" w:rsidP="00D83BA6">
      <w:pPr>
        <w:rPr>
          <w:rFonts w:asciiTheme="minorHAnsi" w:hAnsiTheme="minorHAnsi" w:cs="Arial"/>
          <w:b/>
          <w:bCs/>
          <w:color w:val="000000"/>
          <w:sz w:val="22"/>
          <w:szCs w:val="22"/>
        </w:rPr>
      </w:pPr>
    </w:p>
    <w:tbl>
      <w:tblPr>
        <w:tblStyle w:val="GridTable4-Accent1"/>
        <w:tblW w:w="10784" w:type="dxa"/>
        <w:tblLook w:val="04A0" w:firstRow="1" w:lastRow="0" w:firstColumn="1" w:lastColumn="0" w:noHBand="0" w:noVBand="1"/>
      </w:tblPr>
      <w:tblGrid>
        <w:gridCol w:w="2335"/>
        <w:gridCol w:w="2610"/>
        <w:gridCol w:w="2880"/>
        <w:gridCol w:w="2959"/>
      </w:tblGrid>
      <w:tr w:rsidR="00686459" w:rsidRPr="00686459" w14:paraId="2554026B" w14:textId="77777777" w:rsidTr="00B03DB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22448438" w14:textId="77777777" w:rsidR="00686459" w:rsidRPr="00686459" w:rsidRDefault="00686459" w:rsidP="00C16273">
            <w:pPr>
              <w:rPr>
                <w:rFonts w:ascii="Roboto" w:hAnsi="Roboto" w:cs="Arial"/>
                <w:color w:val="FFFFFF"/>
                <w:sz w:val="20"/>
                <w:szCs w:val="20"/>
              </w:rPr>
            </w:pPr>
            <w:r w:rsidRPr="00686459">
              <w:rPr>
                <w:rFonts w:ascii="Roboto" w:hAnsi="Roboto" w:cs="Arial"/>
                <w:color w:val="FFFFFF"/>
                <w:sz w:val="20"/>
                <w:szCs w:val="20"/>
              </w:rPr>
              <w:t>Communications &amp; Stakeholder Management</w:t>
            </w:r>
          </w:p>
        </w:tc>
        <w:tc>
          <w:tcPr>
            <w:tcW w:w="2610" w:type="dxa"/>
            <w:hideMark/>
          </w:tcPr>
          <w:p w14:paraId="3991291F" w14:textId="77777777" w:rsidR="00686459" w:rsidRPr="00686459" w:rsidRDefault="00686459" w:rsidP="00C16273">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sidRPr="00686459">
              <w:rPr>
                <w:rFonts w:ascii="Roboto" w:hAnsi="Roboto" w:cs="Arial"/>
                <w:color w:val="FFFFFF"/>
                <w:sz w:val="20"/>
                <w:szCs w:val="20"/>
              </w:rPr>
              <w:t>Team Leadership &amp; People Management</w:t>
            </w:r>
          </w:p>
        </w:tc>
        <w:tc>
          <w:tcPr>
            <w:tcW w:w="2880" w:type="dxa"/>
            <w:hideMark/>
          </w:tcPr>
          <w:p w14:paraId="10E34D67" w14:textId="77777777" w:rsidR="00686459" w:rsidRPr="00686459" w:rsidRDefault="00686459" w:rsidP="00C16273">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sidRPr="00686459">
              <w:rPr>
                <w:rFonts w:ascii="Roboto" w:hAnsi="Roboto" w:cs="Arial"/>
                <w:color w:val="FFFFFF"/>
                <w:sz w:val="20"/>
                <w:szCs w:val="20"/>
              </w:rPr>
              <w:t>Financial</w:t>
            </w:r>
          </w:p>
        </w:tc>
        <w:tc>
          <w:tcPr>
            <w:tcW w:w="2959" w:type="dxa"/>
            <w:hideMark/>
          </w:tcPr>
          <w:p w14:paraId="7B1D124D" w14:textId="77777777" w:rsidR="00686459" w:rsidRPr="00686459" w:rsidRDefault="00686459" w:rsidP="00C16273">
            <w:pPr>
              <w:cnfStyle w:val="100000000000" w:firstRow="1" w:lastRow="0" w:firstColumn="0" w:lastColumn="0" w:oddVBand="0" w:evenVBand="0" w:oddHBand="0" w:evenHBand="0" w:firstRowFirstColumn="0" w:firstRowLastColumn="0" w:lastRowFirstColumn="0" w:lastRowLastColumn="0"/>
              <w:rPr>
                <w:rFonts w:ascii="Roboto" w:hAnsi="Roboto" w:cs="Arial"/>
                <w:color w:val="FFFFFF"/>
                <w:sz w:val="20"/>
                <w:szCs w:val="20"/>
              </w:rPr>
            </w:pPr>
            <w:r w:rsidRPr="00686459">
              <w:rPr>
                <w:rFonts w:ascii="Roboto" w:hAnsi="Roboto" w:cs="Arial"/>
                <w:color w:val="FFFFFF"/>
                <w:sz w:val="20"/>
                <w:szCs w:val="20"/>
              </w:rPr>
              <w:t>AI Fluency</w:t>
            </w:r>
          </w:p>
        </w:tc>
      </w:tr>
      <w:tr w:rsidR="00686459" w14:paraId="47EDBDD7" w14:textId="77777777" w:rsidTr="00B03D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22ED92AC"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Navigates complex relationships</w:t>
            </w:r>
          </w:p>
        </w:tc>
        <w:tc>
          <w:tcPr>
            <w:tcW w:w="2610" w:type="dxa"/>
            <w:hideMark/>
          </w:tcPr>
          <w:p w14:paraId="0F20951F"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Motivates and inspires the team to be greater than the sum of its parts</w:t>
            </w:r>
          </w:p>
        </w:tc>
        <w:tc>
          <w:tcPr>
            <w:tcW w:w="2880" w:type="dxa"/>
            <w:hideMark/>
          </w:tcPr>
          <w:p w14:paraId="7005886C"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Budgets</w:t>
            </w:r>
          </w:p>
        </w:tc>
        <w:tc>
          <w:tcPr>
            <w:tcW w:w="2959" w:type="dxa"/>
            <w:hideMark/>
          </w:tcPr>
          <w:p w14:paraId="1F4F7FFD"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AI Business Case &amp; Opportunity Identification</w:t>
            </w:r>
          </w:p>
        </w:tc>
      </w:tr>
      <w:tr w:rsidR="00686459" w14:paraId="5674E1D6" w14:textId="77777777" w:rsidTr="00B03DBF">
        <w:trPr>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0698AC0A"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Builds consensus</w:t>
            </w:r>
          </w:p>
        </w:tc>
        <w:tc>
          <w:tcPr>
            <w:tcW w:w="2610" w:type="dxa"/>
            <w:hideMark/>
          </w:tcPr>
          <w:p w14:paraId="2A0CA153"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Leads by example</w:t>
            </w:r>
          </w:p>
        </w:tc>
        <w:tc>
          <w:tcPr>
            <w:tcW w:w="2880" w:type="dxa"/>
            <w:hideMark/>
          </w:tcPr>
          <w:p w14:paraId="4195AEA4"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Resource Planning including allocation, capacity, and schedule management</w:t>
            </w:r>
          </w:p>
        </w:tc>
        <w:tc>
          <w:tcPr>
            <w:tcW w:w="2959" w:type="dxa"/>
            <w:hideMark/>
          </w:tcPr>
          <w:p w14:paraId="265999FA" w14:textId="76FD2920" w:rsidR="00686459" w:rsidRPr="00686459" w:rsidRDefault="00D63BEA"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Pr>
                <w:rFonts w:ascii="Roboto" w:hAnsi="Roboto" w:cs="Arial"/>
                <w:color w:val="1F1F1F"/>
                <w:sz w:val="20"/>
                <w:szCs w:val="20"/>
              </w:rPr>
              <w:t>AI prompt and agent optimization</w:t>
            </w:r>
          </w:p>
        </w:tc>
      </w:tr>
      <w:tr w:rsidR="00686459" w14:paraId="55BB5A3B" w14:textId="77777777" w:rsidTr="00B03D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5D08BCA9"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Determines and utilizes the appropriate communication channels</w:t>
            </w:r>
          </w:p>
        </w:tc>
        <w:tc>
          <w:tcPr>
            <w:tcW w:w="2610" w:type="dxa"/>
            <w:hideMark/>
          </w:tcPr>
          <w:p w14:paraId="333A8B24"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Manages and resolves conflict</w:t>
            </w:r>
          </w:p>
        </w:tc>
        <w:tc>
          <w:tcPr>
            <w:tcW w:w="2880" w:type="dxa"/>
            <w:hideMark/>
          </w:tcPr>
          <w:p w14:paraId="67F8C58F"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Estimates costs to set realistic budgets and avoid cost overruns</w:t>
            </w:r>
          </w:p>
        </w:tc>
        <w:tc>
          <w:tcPr>
            <w:tcW w:w="2959" w:type="dxa"/>
            <w:hideMark/>
          </w:tcPr>
          <w:p w14:paraId="4DBFE4DA" w14:textId="5E84AEB2" w:rsidR="00686459" w:rsidRPr="00686459" w:rsidRDefault="00D63BEA"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Pr>
                <w:rFonts w:ascii="Roboto" w:hAnsi="Roboto" w:cs="Arial"/>
                <w:color w:val="1F1F1F"/>
                <w:sz w:val="20"/>
                <w:szCs w:val="20"/>
              </w:rPr>
              <w:t>Workflow orchestration</w:t>
            </w:r>
          </w:p>
        </w:tc>
      </w:tr>
      <w:tr w:rsidR="00686459" w14:paraId="24B22CD7" w14:textId="77777777" w:rsidTr="00B03DBF">
        <w:trPr>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0F817DE0"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Conveys information to all key stakeholders through email, Slack/Teams and meetings (virtual and in-person)</w:t>
            </w:r>
          </w:p>
        </w:tc>
        <w:tc>
          <w:tcPr>
            <w:tcW w:w="2610" w:type="dxa"/>
            <w:hideMark/>
          </w:tcPr>
          <w:p w14:paraId="75C6B830"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Builds relationships within and outside the team</w:t>
            </w:r>
          </w:p>
        </w:tc>
        <w:tc>
          <w:tcPr>
            <w:tcW w:w="2880" w:type="dxa"/>
            <w:hideMark/>
          </w:tcPr>
          <w:p w14:paraId="63950405"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Cost Control &amp; Variance Analysis</w:t>
            </w:r>
          </w:p>
        </w:tc>
        <w:tc>
          <w:tcPr>
            <w:tcW w:w="2959" w:type="dxa"/>
            <w:hideMark/>
          </w:tcPr>
          <w:p w14:paraId="66C813F3" w14:textId="386A7ED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 xml:space="preserve">Data </w:t>
            </w:r>
            <w:r w:rsidR="00D63BEA">
              <w:rPr>
                <w:rFonts w:ascii="Roboto" w:hAnsi="Roboto" w:cs="Arial"/>
                <w:color w:val="1F1F1F"/>
                <w:sz w:val="20"/>
                <w:szCs w:val="20"/>
              </w:rPr>
              <w:t>quality assessment</w:t>
            </w:r>
          </w:p>
        </w:tc>
      </w:tr>
      <w:tr w:rsidR="00686459" w14:paraId="1B8BEAA1" w14:textId="77777777" w:rsidTr="00B03D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626F0C98"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Infers meaningful insights from a collection of data</w:t>
            </w:r>
          </w:p>
        </w:tc>
        <w:tc>
          <w:tcPr>
            <w:tcW w:w="2610" w:type="dxa"/>
            <w:hideMark/>
          </w:tcPr>
          <w:p w14:paraId="594310EA"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Delegates appropriately</w:t>
            </w:r>
          </w:p>
        </w:tc>
        <w:tc>
          <w:tcPr>
            <w:tcW w:w="2880" w:type="dxa"/>
            <w:hideMark/>
          </w:tcPr>
          <w:p w14:paraId="7CECB7D9"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Forecasting</w:t>
            </w:r>
          </w:p>
        </w:tc>
        <w:tc>
          <w:tcPr>
            <w:tcW w:w="2959" w:type="dxa"/>
            <w:hideMark/>
          </w:tcPr>
          <w:p w14:paraId="2055EDAE"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Vetting AI Output for Accuracy</w:t>
            </w:r>
          </w:p>
        </w:tc>
      </w:tr>
      <w:tr w:rsidR="00686459" w14:paraId="1A117349" w14:textId="77777777" w:rsidTr="00B03DBF">
        <w:trPr>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61B4E1BA"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Employs active listening</w:t>
            </w:r>
          </w:p>
        </w:tc>
        <w:tc>
          <w:tcPr>
            <w:tcW w:w="2610" w:type="dxa"/>
            <w:hideMark/>
          </w:tcPr>
          <w:p w14:paraId="73448218"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Mentors team members</w:t>
            </w:r>
          </w:p>
        </w:tc>
        <w:tc>
          <w:tcPr>
            <w:tcW w:w="2880" w:type="dxa"/>
            <w:hideMark/>
          </w:tcPr>
          <w:p w14:paraId="263FD7A5"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ROI/Business Case Analysis</w:t>
            </w:r>
          </w:p>
        </w:tc>
        <w:tc>
          <w:tcPr>
            <w:tcW w:w="2959" w:type="dxa"/>
            <w:hideMark/>
          </w:tcPr>
          <w:p w14:paraId="7A409141"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Recognizing Ethical &amp; Bias Issues</w:t>
            </w:r>
          </w:p>
        </w:tc>
      </w:tr>
      <w:tr w:rsidR="00686459" w14:paraId="6A1EDCEB" w14:textId="77777777" w:rsidTr="00B03D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2A8076FC"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Prepares and delivers presentations</w:t>
            </w:r>
          </w:p>
        </w:tc>
        <w:tc>
          <w:tcPr>
            <w:tcW w:w="2610" w:type="dxa"/>
            <w:hideMark/>
          </w:tcPr>
          <w:p w14:paraId="1D61759E"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Fosters collaboration</w:t>
            </w:r>
          </w:p>
        </w:tc>
        <w:tc>
          <w:tcPr>
            <w:tcW w:w="2880" w:type="dxa"/>
            <w:hideMark/>
          </w:tcPr>
          <w:p w14:paraId="3EEA0098"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Billing</w:t>
            </w:r>
          </w:p>
        </w:tc>
        <w:tc>
          <w:tcPr>
            <w:tcW w:w="2959" w:type="dxa"/>
            <w:hideMark/>
          </w:tcPr>
          <w:p w14:paraId="3225AB06"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Providing Feedback for Tool Improvement</w:t>
            </w:r>
          </w:p>
        </w:tc>
      </w:tr>
      <w:tr w:rsidR="00686459" w14:paraId="36EEC741" w14:textId="77777777" w:rsidTr="00B03DBF">
        <w:trPr>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3D0E181C" w14:textId="77777777" w:rsidR="00686459" w:rsidRPr="00686459" w:rsidRDefault="00686459" w:rsidP="00C16273">
            <w:pPr>
              <w:rPr>
                <w:rFonts w:ascii="Roboto" w:hAnsi="Roboto" w:cs="Arial"/>
                <w:b w:val="0"/>
                <w:bCs w:val="0"/>
                <w:color w:val="1F1F1F"/>
                <w:sz w:val="20"/>
                <w:szCs w:val="20"/>
              </w:rPr>
            </w:pPr>
            <w:r w:rsidRPr="00686459">
              <w:rPr>
                <w:rFonts w:ascii="Roboto" w:hAnsi="Roboto" w:cs="Arial"/>
                <w:b w:val="0"/>
                <w:bCs w:val="0"/>
                <w:color w:val="1F1F1F"/>
                <w:sz w:val="20"/>
                <w:szCs w:val="20"/>
              </w:rPr>
              <w:t>Responds in a politically astute manner</w:t>
            </w:r>
          </w:p>
        </w:tc>
        <w:tc>
          <w:tcPr>
            <w:tcW w:w="2610" w:type="dxa"/>
            <w:hideMark/>
          </w:tcPr>
          <w:p w14:paraId="60BFC3DC"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Takes initiative</w:t>
            </w:r>
          </w:p>
        </w:tc>
        <w:tc>
          <w:tcPr>
            <w:tcW w:w="2880" w:type="dxa"/>
            <w:hideMark/>
          </w:tcPr>
          <w:p w14:paraId="37C9B905"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cs="Arial"/>
                <w:color w:val="1F1F1F"/>
                <w:sz w:val="20"/>
                <w:szCs w:val="20"/>
              </w:rPr>
            </w:pPr>
          </w:p>
        </w:tc>
        <w:tc>
          <w:tcPr>
            <w:tcW w:w="2959" w:type="dxa"/>
            <w:hideMark/>
          </w:tcPr>
          <w:p w14:paraId="50CBD673" w14:textId="77777777" w:rsidR="00686459" w:rsidRPr="00686459" w:rsidRDefault="00686459" w:rsidP="00C16273">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686459" w14:paraId="671202DD" w14:textId="77777777" w:rsidTr="00B03D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35" w:type="dxa"/>
            <w:hideMark/>
          </w:tcPr>
          <w:p w14:paraId="015EDB6A" w14:textId="77777777" w:rsidR="00686459" w:rsidRPr="00686459" w:rsidRDefault="00686459" w:rsidP="00C16273">
            <w:pPr>
              <w:rPr>
                <w:rFonts w:ascii="Roboto" w:hAnsi="Roboto"/>
                <w:sz w:val="20"/>
                <w:szCs w:val="20"/>
              </w:rPr>
            </w:pPr>
          </w:p>
        </w:tc>
        <w:tc>
          <w:tcPr>
            <w:tcW w:w="2610" w:type="dxa"/>
            <w:hideMark/>
          </w:tcPr>
          <w:p w14:paraId="2F1419F8"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r w:rsidRPr="00686459">
              <w:rPr>
                <w:rFonts w:ascii="Roboto" w:hAnsi="Roboto" w:cs="Arial"/>
                <w:color w:val="1F1F1F"/>
                <w:sz w:val="20"/>
                <w:szCs w:val="20"/>
              </w:rPr>
              <w:t>Empowers team members to take ownership</w:t>
            </w:r>
          </w:p>
        </w:tc>
        <w:tc>
          <w:tcPr>
            <w:tcW w:w="2880" w:type="dxa"/>
            <w:hideMark/>
          </w:tcPr>
          <w:p w14:paraId="31351C3B"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cs="Arial"/>
                <w:color w:val="1F1F1F"/>
                <w:sz w:val="20"/>
                <w:szCs w:val="20"/>
              </w:rPr>
            </w:pPr>
          </w:p>
        </w:tc>
        <w:tc>
          <w:tcPr>
            <w:tcW w:w="2959" w:type="dxa"/>
            <w:hideMark/>
          </w:tcPr>
          <w:p w14:paraId="5D88E04E" w14:textId="77777777" w:rsidR="00686459" w:rsidRPr="00686459" w:rsidRDefault="00686459" w:rsidP="00C16273">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bl>
    <w:p w14:paraId="42E20AB0" w14:textId="77777777" w:rsidR="00686459" w:rsidRDefault="00686459" w:rsidP="00D83BA6">
      <w:pPr>
        <w:rPr>
          <w:rFonts w:asciiTheme="minorHAnsi" w:hAnsiTheme="minorHAnsi" w:cs="Arial"/>
          <w:b/>
          <w:bCs/>
          <w:color w:val="000000"/>
          <w:sz w:val="22"/>
          <w:szCs w:val="22"/>
        </w:rPr>
      </w:pPr>
    </w:p>
    <w:p w14:paraId="2D854536" w14:textId="77777777" w:rsidR="00574A64" w:rsidRDefault="00574A64" w:rsidP="00D83BA6">
      <w:pPr>
        <w:rPr>
          <w:rFonts w:asciiTheme="minorHAnsi" w:hAnsiTheme="minorHAnsi" w:cs="Arial"/>
          <w:b/>
          <w:bCs/>
          <w:color w:val="000000"/>
          <w:sz w:val="22"/>
          <w:szCs w:val="22"/>
        </w:rPr>
      </w:pPr>
    </w:p>
    <w:p w14:paraId="24880190" w14:textId="77777777" w:rsidR="00686459" w:rsidRDefault="00686459" w:rsidP="00D83BA6">
      <w:pPr>
        <w:rPr>
          <w:rFonts w:asciiTheme="minorHAnsi" w:hAnsiTheme="minorHAnsi" w:cs="Arial"/>
          <w:b/>
          <w:bCs/>
          <w:color w:val="000000"/>
          <w:sz w:val="22"/>
          <w:szCs w:val="22"/>
        </w:rPr>
      </w:pPr>
    </w:p>
    <w:p w14:paraId="209C72C2" w14:textId="7041B9F6" w:rsidR="007D3DE1" w:rsidRPr="0034394E" w:rsidRDefault="00D83BA6" w:rsidP="00D83BA6">
      <w:pPr>
        <w:rPr>
          <w:rFonts w:asciiTheme="minorHAnsi" w:hAnsiTheme="minorHAnsi" w:cs="Arial"/>
          <w:b/>
          <w:bCs/>
          <w:color w:val="000000"/>
          <w:sz w:val="22"/>
          <w:szCs w:val="22"/>
        </w:rPr>
      </w:pPr>
      <w:r w:rsidRPr="00D83BA6">
        <w:rPr>
          <w:rFonts w:asciiTheme="minorHAnsi" w:hAnsiTheme="minorHAnsi" w:cs="Arial"/>
          <w:b/>
          <w:bCs/>
          <w:color w:val="000000"/>
          <w:sz w:val="22"/>
          <w:szCs w:val="22"/>
        </w:rPr>
        <w:t xml:space="preserve">Professional Objective: </w:t>
      </w:r>
      <w:r w:rsidR="007D3DE1" w:rsidRPr="0034394E">
        <w:rPr>
          <w:rFonts w:asciiTheme="minorHAnsi" w:hAnsiTheme="minorHAnsi" w:cs="Arial"/>
          <w:b/>
          <w:bCs/>
          <w:color w:val="000000"/>
          <w:sz w:val="22"/>
          <w:szCs w:val="22"/>
        </w:rPr>
        <w:t>(What treasure do I seek?):</w:t>
      </w:r>
    </w:p>
    <w:p w14:paraId="2236EDC2" w14:textId="508FDDEF" w:rsidR="007D3DE1" w:rsidRPr="0034394E" w:rsidRDefault="007D3DE1" w:rsidP="00D83BA6">
      <w:pPr>
        <w:rPr>
          <w:rFonts w:asciiTheme="minorHAnsi" w:hAnsiTheme="minorHAnsi" w:cs="Arial"/>
          <w:color w:val="000000"/>
          <w:sz w:val="22"/>
          <w:szCs w:val="22"/>
        </w:rPr>
      </w:pPr>
      <w:r w:rsidRPr="0034394E">
        <w:rPr>
          <w:rFonts w:asciiTheme="minorHAnsi" w:hAnsiTheme="minorHAnsi" w:cs="Arial"/>
          <w:color w:val="000000"/>
          <w:sz w:val="22"/>
          <w:szCs w:val="22"/>
        </w:rPr>
        <w:t xml:space="preserve">Working with a </w:t>
      </w:r>
      <w:r w:rsidR="00EA1DC0">
        <w:rPr>
          <w:rFonts w:asciiTheme="minorHAnsi" w:hAnsiTheme="minorHAnsi" w:cs="Arial"/>
          <w:color w:val="000000"/>
          <w:sz w:val="22"/>
          <w:szCs w:val="22"/>
        </w:rPr>
        <w:t xml:space="preserve">high-performing and high-communicating </w:t>
      </w:r>
      <w:r w:rsidRPr="0034394E">
        <w:rPr>
          <w:rFonts w:asciiTheme="minorHAnsi" w:hAnsiTheme="minorHAnsi" w:cs="Arial"/>
          <w:color w:val="000000"/>
          <w:sz w:val="22"/>
          <w:szCs w:val="22"/>
        </w:rPr>
        <w:t>team (at all levels)</w:t>
      </w:r>
      <w:r w:rsidR="00EA1DC0">
        <w:rPr>
          <w:rFonts w:asciiTheme="minorHAnsi" w:hAnsiTheme="minorHAnsi" w:cs="Arial"/>
          <w:color w:val="000000"/>
          <w:sz w:val="22"/>
          <w:szCs w:val="22"/>
        </w:rPr>
        <w:t xml:space="preserve"> that sets clear goals and executes with clear process</w:t>
      </w:r>
      <w:r w:rsidRPr="0034394E">
        <w:rPr>
          <w:rFonts w:asciiTheme="minorHAnsi" w:hAnsiTheme="minorHAnsi" w:cs="Arial"/>
          <w:color w:val="000000"/>
          <w:sz w:val="22"/>
          <w:szCs w:val="22"/>
        </w:rPr>
        <w:t xml:space="preserve">; solving problems with a focus on quality; and ensuring positive and efficient outcomes. </w:t>
      </w:r>
    </w:p>
    <w:p w14:paraId="59390BAB" w14:textId="77777777" w:rsidR="007D3DE1" w:rsidRPr="0034394E" w:rsidRDefault="007D3DE1" w:rsidP="00D83BA6">
      <w:pPr>
        <w:rPr>
          <w:rFonts w:asciiTheme="minorHAnsi" w:hAnsiTheme="minorHAnsi" w:cs="Arial"/>
          <w:color w:val="000000"/>
          <w:sz w:val="22"/>
          <w:szCs w:val="22"/>
        </w:rPr>
      </w:pPr>
    </w:p>
    <w:p w14:paraId="5FF2D41A" w14:textId="3641270E" w:rsidR="00D83BA6" w:rsidRPr="0034394E" w:rsidRDefault="007D3DE1" w:rsidP="00D83BA6">
      <w:pPr>
        <w:rPr>
          <w:rFonts w:asciiTheme="minorHAnsi" w:hAnsiTheme="minorHAnsi" w:cs="Arial"/>
          <w:b/>
          <w:bCs/>
          <w:color w:val="000000"/>
          <w:sz w:val="22"/>
          <w:szCs w:val="22"/>
        </w:rPr>
      </w:pPr>
      <w:r w:rsidRPr="0034394E">
        <w:rPr>
          <w:rFonts w:asciiTheme="minorHAnsi" w:hAnsiTheme="minorHAnsi" w:cs="Arial"/>
          <w:b/>
          <w:bCs/>
          <w:color w:val="000000"/>
          <w:sz w:val="22"/>
          <w:szCs w:val="22"/>
        </w:rPr>
        <w:t>Professional Avoidances: (What I Don’t Want</w:t>
      </w:r>
      <w:r w:rsidR="007E21C8">
        <w:rPr>
          <w:rFonts w:asciiTheme="minorHAnsi" w:hAnsiTheme="minorHAnsi" w:cs="Arial"/>
          <w:b/>
          <w:bCs/>
          <w:color w:val="000000"/>
          <w:sz w:val="22"/>
          <w:szCs w:val="22"/>
        </w:rPr>
        <w:t>/Is it a HELL, YES?</w:t>
      </w:r>
      <w:r w:rsidRPr="0034394E">
        <w:rPr>
          <w:rFonts w:asciiTheme="minorHAnsi" w:hAnsiTheme="minorHAnsi" w:cs="Arial"/>
          <w:b/>
          <w:bCs/>
          <w:color w:val="000000"/>
          <w:sz w:val="22"/>
          <w:szCs w:val="22"/>
        </w:rPr>
        <w:t>):</w:t>
      </w:r>
    </w:p>
    <w:p w14:paraId="0B3D66DD" w14:textId="7F5DD615" w:rsidR="007D3DE1" w:rsidRPr="0034394E" w:rsidRDefault="007D3DE1" w:rsidP="00D83BA6">
      <w:pPr>
        <w:rPr>
          <w:rFonts w:asciiTheme="minorHAnsi" w:hAnsiTheme="minorHAnsi" w:cs="Arial"/>
          <w:color w:val="000000"/>
          <w:sz w:val="22"/>
          <w:szCs w:val="22"/>
        </w:rPr>
      </w:pPr>
      <w:r w:rsidRPr="0034394E">
        <w:rPr>
          <w:rFonts w:asciiTheme="minorHAnsi" w:hAnsiTheme="minorHAnsi" w:cs="Arial"/>
          <w:color w:val="000000"/>
          <w:sz w:val="22"/>
          <w:szCs w:val="22"/>
        </w:rPr>
        <w:t>Being forced to follow inefficient processes</w:t>
      </w:r>
      <w:r w:rsidR="00E15030" w:rsidRPr="0034394E">
        <w:rPr>
          <w:rFonts w:asciiTheme="minorHAnsi" w:hAnsiTheme="minorHAnsi" w:cs="Arial"/>
          <w:color w:val="000000"/>
          <w:sz w:val="22"/>
          <w:szCs w:val="22"/>
        </w:rPr>
        <w:t>; dealing with people that don’t deal with facts and data; and having goal posts constantly moved/changing.</w:t>
      </w:r>
    </w:p>
    <w:p w14:paraId="6F964D52" w14:textId="77777777" w:rsidR="007D3DE1" w:rsidRPr="00D83BA6" w:rsidRDefault="007D3DE1" w:rsidP="00D83BA6">
      <w:pPr>
        <w:rPr>
          <w:rFonts w:asciiTheme="minorHAnsi" w:hAnsiTheme="minorHAnsi"/>
        </w:rPr>
      </w:pPr>
    </w:p>
    <w:p w14:paraId="01BFD56C" w14:textId="77777777" w:rsidR="00D83BA6" w:rsidRPr="0034394E" w:rsidRDefault="00D83BA6" w:rsidP="00D83BA6">
      <w:pPr>
        <w:rPr>
          <w:rFonts w:asciiTheme="minorHAnsi" w:hAnsiTheme="minorHAnsi" w:cs="Arial"/>
          <w:b/>
          <w:bCs/>
          <w:color w:val="000000"/>
          <w:sz w:val="22"/>
          <w:szCs w:val="22"/>
        </w:rPr>
      </w:pPr>
      <w:r w:rsidRPr="00D83BA6">
        <w:rPr>
          <w:rFonts w:asciiTheme="minorHAnsi" w:hAnsiTheme="minorHAnsi" w:cs="Arial"/>
          <w:b/>
          <w:bCs/>
          <w:color w:val="000000"/>
          <w:sz w:val="22"/>
          <w:szCs w:val="22"/>
        </w:rPr>
        <w:t>Preferred Job Titles Include:</w:t>
      </w:r>
    </w:p>
    <w:p w14:paraId="38B261F9" w14:textId="773F1A4A" w:rsidR="0034394E" w:rsidRPr="001E4CA5" w:rsidRDefault="007D3DE1" w:rsidP="001E4CA5">
      <w:pPr>
        <w:rPr>
          <w:rFonts w:asciiTheme="minorHAnsi" w:hAnsiTheme="minorHAnsi" w:cs="Arial"/>
          <w:color w:val="000000"/>
          <w:sz w:val="22"/>
          <w:szCs w:val="22"/>
        </w:rPr>
      </w:pPr>
      <w:r w:rsidRPr="0034394E">
        <w:rPr>
          <w:rFonts w:asciiTheme="minorHAnsi" w:hAnsiTheme="minorHAnsi" w:cs="Arial"/>
          <w:color w:val="000000"/>
          <w:sz w:val="22"/>
          <w:szCs w:val="22"/>
        </w:rPr>
        <w:t>Scrum Master, Senior Scrum Master, Project Manager, Deliver</w:t>
      </w:r>
      <w:r w:rsidR="00E15030" w:rsidRPr="0034394E">
        <w:rPr>
          <w:rFonts w:asciiTheme="minorHAnsi" w:hAnsiTheme="minorHAnsi" w:cs="Arial"/>
          <w:color w:val="000000"/>
          <w:sz w:val="22"/>
          <w:szCs w:val="22"/>
        </w:rPr>
        <w:t>y</w:t>
      </w:r>
      <w:r w:rsidRPr="0034394E">
        <w:rPr>
          <w:rFonts w:asciiTheme="minorHAnsi" w:hAnsiTheme="minorHAnsi" w:cs="Arial"/>
          <w:color w:val="000000"/>
          <w:sz w:val="22"/>
          <w:szCs w:val="22"/>
        </w:rPr>
        <w:t xml:space="preserve"> Manager</w:t>
      </w:r>
      <w:r w:rsidR="00E15030" w:rsidRPr="0034394E">
        <w:rPr>
          <w:rFonts w:asciiTheme="minorHAnsi" w:hAnsiTheme="minorHAnsi" w:cs="Arial"/>
          <w:color w:val="000000"/>
          <w:sz w:val="22"/>
          <w:szCs w:val="22"/>
        </w:rPr>
        <w:t>, Program Manager</w:t>
      </w:r>
      <w:r w:rsidRPr="0034394E">
        <w:rPr>
          <w:rFonts w:asciiTheme="minorHAnsi" w:hAnsiTheme="minorHAnsi" w:cs="Arial"/>
          <w:color w:val="000000"/>
          <w:sz w:val="22"/>
          <w:szCs w:val="22"/>
        </w:rPr>
        <w:t xml:space="preserve"> </w:t>
      </w:r>
    </w:p>
    <w:p w14:paraId="03FC177E" w14:textId="77777777" w:rsidR="0034394E" w:rsidRDefault="0034394E" w:rsidP="0034394E">
      <w:pPr>
        <w:pStyle w:val="NormalWeb"/>
        <w:spacing w:before="0" w:beforeAutospacing="0" w:after="0" w:afterAutospacing="0"/>
        <w:rPr>
          <w:rFonts w:asciiTheme="minorHAnsi" w:hAnsiTheme="minorHAnsi" w:cs="Arial"/>
          <w:b/>
          <w:bCs/>
          <w:color w:val="000000"/>
          <w:sz w:val="22"/>
          <w:szCs w:val="22"/>
        </w:rPr>
      </w:pPr>
    </w:p>
    <w:p w14:paraId="42F3F9FC" w14:textId="2E656C64" w:rsidR="0034394E" w:rsidRPr="0034394E" w:rsidRDefault="0034394E" w:rsidP="0034394E">
      <w:pPr>
        <w:pStyle w:val="NormalWeb"/>
        <w:spacing w:before="0" w:beforeAutospacing="0" w:after="0" w:afterAutospacing="0"/>
        <w:rPr>
          <w:rFonts w:asciiTheme="minorHAnsi" w:hAnsiTheme="minorHAnsi"/>
        </w:rPr>
      </w:pPr>
      <w:r w:rsidRPr="0034394E">
        <w:rPr>
          <w:rFonts w:asciiTheme="minorHAnsi" w:hAnsiTheme="minorHAnsi" w:cs="Arial"/>
          <w:b/>
          <w:bCs/>
          <w:color w:val="000000"/>
          <w:sz w:val="22"/>
          <w:szCs w:val="22"/>
        </w:rPr>
        <w:t>Preferred Functional Areas Include:</w:t>
      </w:r>
    </w:p>
    <w:p w14:paraId="24CA0460" w14:textId="2DE065C8" w:rsidR="0034394E" w:rsidRPr="0034394E" w:rsidRDefault="0034394E" w:rsidP="0034394E">
      <w:pPr>
        <w:pStyle w:val="NormalWeb"/>
        <w:spacing w:before="0" w:beforeAutospacing="0" w:after="0" w:afterAutospacing="0"/>
        <w:rPr>
          <w:rFonts w:asciiTheme="minorHAnsi" w:hAnsiTheme="minorHAnsi"/>
        </w:rPr>
      </w:pPr>
      <w:r w:rsidRPr="0034394E">
        <w:rPr>
          <w:rFonts w:asciiTheme="minorHAnsi" w:hAnsiTheme="minorHAnsi" w:cs="Arial"/>
          <w:color w:val="000000"/>
          <w:sz w:val="22"/>
          <w:szCs w:val="22"/>
        </w:rPr>
        <w:t xml:space="preserve">Scrum Master, project manager, </w:t>
      </w:r>
      <w:r>
        <w:rPr>
          <w:rFonts w:asciiTheme="minorHAnsi" w:hAnsiTheme="minorHAnsi" w:cs="Arial"/>
          <w:color w:val="000000"/>
          <w:sz w:val="22"/>
          <w:szCs w:val="22"/>
        </w:rPr>
        <w:t xml:space="preserve">service delivery manager, </w:t>
      </w:r>
      <w:r w:rsidRPr="0034394E">
        <w:rPr>
          <w:rFonts w:asciiTheme="minorHAnsi" w:hAnsiTheme="minorHAnsi" w:cs="Arial"/>
          <w:color w:val="000000"/>
          <w:sz w:val="22"/>
          <w:szCs w:val="22"/>
        </w:rPr>
        <w:t xml:space="preserve">general management, service operations, </w:t>
      </w:r>
      <w:r>
        <w:rPr>
          <w:rFonts w:asciiTheme="minorHAnsi" w:hAnsiTheme="minorHAnsi" w:cs="Arial"/>
          <w:color w:val="000000"/>
          <w:sz w:val="22"/>
          <w:szCs w:val="22"/>
        </w:rPr>
        <w:t xml:space="preserve">customer </w:t>
      </w:r>
      <w:r w:rsidRPr="0034394E">
        <w:rPr>
          <w:rFonts w:asciiTheme="minorHAnsi" w:hAnsiTheme="minorHAnsi" w:cs="Arial"/>
          <w:color w:val="000000"/>
          <w:sz w:val="22"/>
          <w:szCs w:val="22"/>
        </w:rPr>
        <w:t xml:space="preserve">account management, IT, </w:t>
      </w:r>
      <w:r>
        <w:rPr>
          <w:rFonts w:asciiTheme="minorHAnsi" w:hAnsiTheme="minorHAnsi" w:cs="Arial"/>
          <w:color w:val="000000"/>
          <w:sz w:val="22"/>
          <w:szCs w:val="22"/>
        </w:rPr>
        <w:t>infrastructure, software development</w:t>
      </w:r>
    </w:p>
    <w:p w14:paraId="7516A9D1" w14:textId="77777777" w:rsidR="0034394E" w:rsidRPr="0034394E" w:rsidRDefault="0034394E" w:rsidP="0034394E">
      <w:pPr>
        <w:rPr>
          <w:rFonts w:asciiTheme="minorHAnsi" w:hAnsiTheme="minorHAnsi"/>
        </w:rPr>
      </w:pPr>
    </w:p>
    <w:p w14:paraId="017DBA0E" w14:textId="77777777" w:rsidR="0034394E" w:rsidRPr="0034394E" w:rsidRDefault="0034394E" w:rsidP="0034394E">
      <w:pPr>
        <w:pStyle w:val="NormalWeb"/>
        <w:spacing w:before="0" w:beforeAutospacing="0" w:after="0" w:afterAutospacing="0"/>
        <w:rPr>
          <w:rFonts w:asciiTheme="minorHAnsi" w:hAnsiTheme="minorHAnsi"/>
        </w:rPr>
      </w:pPr>
      <w:r w:rsidRPr="0034394E">
        <w:rPr>
          <w:rFonts w:asciiTheme="minorHAnsi" w:hAnsiTheme="minorHAnsi" w:cs="Arial"/>
          <w:b/>
          <w:bCs/>
          <w:color w:val="000000"/>
          <w:sz w:val="22"/>
          <w:szCs w:val="22"/>
        </w:rPr>
        <w:t xml:space="preserve">Target Market: </w:t>
      </w:r>
      <w:r w:rsidRPr="0034394E">
        <w:rPr>
          <w:rFonts w:asciiTheme="minorHAnsi" w:hAnsiTheme="minorHAnsi" w:cs="Arial"/>
          <w:color w:val="000000"/>
          <w:sz w:val="22"/>
          <w:szCs w:val="22"/>
        </w:rPr>
        <w:t>Technology, Technology Services, Telecommunications, Professional Services, Hardware, Software, Outsource Providers, Cloud, Software Development</w:t>
      </w:r>
    </w:p>
    <w:p w14:paraId="4F5759C4" w14:textId="77777777" w:rsidR="0034394E" w:rsidRPr="0034394E" w:rsidRDefault="0034394E" w:rsidP="0034394E">
      <w:pPr>
        <w:rPr>
          <w:rFonts w:asciiTheme="minorHAnsi" w:hAnsiTheme="minorHAnsi"/>
        </w:rPr>
      </w:pPr>
    </w:p>
    <w:p w14:paraId="651B9443" w14:textId="77777777" w:rsidR="0034394E" w:rsidRPr="0034394E" w:rsidRDefault="0034394E" w:rsidP="0034394E">
      <w:pPr>
        <w:pStyle w:val="NormalWeb"/>
        <w:spacing w:before="0" w:beforeAutospacing="0" w:after="0" w:afterAutospacing="0"/>
        <w:rPr>
          <w:rFonts w:asciiTheme="minorHAnsi" w:hAnsiTheme="minorHAnsi"/>
        </w:rPr>
      </w:pPr>
      <w:r w:rsidRPr="0034394E">
        <w:rPr>
          <w:rFonts w:asciiTheme="minorHAnsi" w:hAnsiTheme="minorHAnsi" w:cs="Arial"/>
          <w:b/>
          <w:bCs/>
          <w:color w:val="000000"/>
          <w:sz w:val="22"/>
          <w:szCs w:val="22"/>
        </w:rPr>
        <w:t>Target Geographic Areas: </w:t>
      </w:r>
    </w:p>
    <w:p w14:paraId="24EEEB6D" w14:textId="095B5551" w:rsidR="00E15030" w:rsidRDefault="0034394E" w:rsidP="0034394E">
      <w:pPr>
        <w:pStyle w:val="NormalWeb"/>
        <w:spacing w:before="0" w:beforeAutospacing="0" w:after="0" w:afterAutospacing="0"/>
        <w:rPr>
          <w:rFonts w:asciiTheme="minorHAnsi" w:hAnsiTheme="minorHAnsi" w:cs="Arial"/>
          <w:color w:val="000000"/>
          <w:sz w:val="22"/>
          <w:szCs w:val="22"/>
        </w:rPr>
      </w:pPr>
      <w:r w:rsidRPr="0034394E">
        <w:rPr>
          <w:rFonts w:asciiTheme="minorHAnsi" w:hAnsiTheme="minorHAnsi" w:cs="Arial"/>
          <w:b/>
          <w:bCs/>
          <w:color w:val="000000"/>
          <w:sz w:val="22"/>
          <w:szCs w:val="22"/>
        </w:rPr>
        <w:t xml:space="preserve">Primary: </w:t>
      </w:r>
      <w:r>
        <w:rPr>
          <w:rFonts w:asciiTheme="minorHAnsi" w:hAnsiTheme="minorHAnsi" w:cs="Arial"/>
          <w:color w:val="000000"/>
          <w:sz w:val="22"/>
          <w:szCs w:val="22"/>
        </w:rPr>
        <w:t>Remote first. Very limited travel</w:t>
      </w:r>
    </w:p>
    <w:p w14:paraId="548F892B" w14:textId="77777777" w:rsidR="0034394E" w:rsidRDefault="0034394E" w:rsidP="0034394E">
      <w:pPr>
        <w:pStyle w:val="NormalWeb"/>
        <w:spacing w:before="0" w:beforeAutospacing="0" w:after="0" w:afterAutospacing="0"/>
        <w:rPr>
          <w:rFonts w:asciiTheme="minorHAnsi" w:hAnsiTheme="minorHAnsi" w:cs="Arial"/>
          <w:color w:val="000000"/>
          <w:sz w:val="22"/>
          <w:szCs w:val="22"/>
        </w:rPr>
      </w:pPr>
    </w:p>
    <w:p w14:paraId="54ABAE13" w14:textId="706E0F01" w:rsidR="0034394E" w:rsidRPr="0034394E" w:rsidRDefault="0034394E" w:rsidP="0034394E">
      <w:pPr>
        <w:pStyle w:val="NormalWeb"/>
        <w:spacing w:before="0" w:beforeAutospacing="0" w:after="0" w:afterAutospacing="0"/>
        <w:rPr>
          <w:rFonts w:asciiTheme="minorHAnsi" w:hAnsiTheme="minorHAnsi"/>
        </w:rPr>
      </w:pPr>
      <w:r w:rsidRPr="0034394E">
        <w:rPr>
          <w:rFonts w:asciiTheme="minorHAnsi" w:hAnsiTheme="minorHAnsi"/>
          <w:b/>
          <w:bCs/>
          <w:color w:val="000000"/>
          <w:sz w:val="22"/>
          <w:szCs w:val="22"/>
        </w:rPr>
        <w:t xml:space="preserve">Target Company/Business Unit Size: </w:t>
      </w:r>
      <w:r w:rsidRPr="0034394E">
        <w:rPr>
          <w:rStyle w:val="css-n3w4ap"/>
          <w:rFonts w:asciiTheme="minorHAnsi" w:eastAsiaTheme="majorEastAsia" w:hAnsiTheme="minorHAnsi"/>
        </w:rPr>
        <w:t>Mid-market enterprise</w:t>
      </w:r>
      <w:r>
        <w:rPr>
          <w:rStyle w:val="css-n3w4ap"/>
          <w:rFonts w:asciiTheme="minorHAnsi" w:eastAsiaTheme="majorEastAsia" w:hAnsiTheme="minorHAnsi"/>
        </w:rPr>
        <w:t xml:space="preserve"> - </w:t>
      </w:r>
      <w:r w:rsidRPr="0034394E">
        <w:rPr>
          <w:rStyle w:val="rich-text-component"/>
          <w:rFonts w:asciiTheme="minorHAnsi" w:eastAsiaTheme="majorEastAsia" w:hAnsiTheme="minorHAnsi"/>
        </w:rPr>
        <w:t>between 1,500 and 2,000 people and have annual revenue between $38.5 million and $1 billion.</w:t>
      </w:r>
      <w:r>
        <w:rPr>
          <w:rStyle w:val="rich-text-component"/>
          <w:rFonts w:asciiTheme="minorHAnsi" w:eastAsiaTheme="majorEastAsia" w:hAnsiTheme="minorHAnsi"/>
        </w:rPr>
        <w:t xml:space="preserve"> A company with more specialized roles, not trying to fit 3 or more roles into one. Leadership/executive management is not a group entrenched for the last 20 years. </w:t>
      </w:r>
    </w:p>
    <w:p w14:paraId="5941F687" w14:textId="77777777" w:rsidR="0034394E" w:rsidRPr="0034394E" w:rsidRDefault="0034394E" w:rsidP="0034394E">
      <w:pPr>
        <w:rPr>
          <w:rFonts w:asciiTheme="minorHAnsi" w:hAnsiTheme="minorHAnsi"/>
        </w:rPr>
      </w:pPr>
    </w:p>
    <w:p w14:paraId="04F974D2" w14:textId="77777777" w:rsidR="0034394E" w:rsidRDefault="0034394E" w:rsidP="0034394E">
      <w:pPr>
        <w:pStyle w:val="NormalWeb"/>
        <w:spacing w:before="0" w:beforeAutospacing="0" w:after="0" w:afterAutospacing="0"/>
        <w:rPr>
          <w:rFonts w:asciiTheme="minorHAnsi" w:hAnsiTheme="minorHAnsi"/>
          <w:b/>
          <w:bCs/>
          <w:color w:val="000000"/>
          <w:sz w:val="22"/>
          <w:szCs w:val="22"/>
        </w:rPr>
      </w:pPr>
      <w:r w:rsidRPr="0034394E">
        <w:rPr>
          <w:rFonts w:asciiTheme="minorHAnsi" w:hAnsiTheme="minorHAnsi"/>
          <w:b/>
          <w:bCs/>
          <w:color w:val="000000"/>
          <w:sz w:val="22"/>
          <w:szCs w:val="22"/>
        </w:rPr>
        <w:t xml:space="preserve">Target Corporate Culture: </w:t>
      </w:r>
    </w:p>
    <w:p w14:paraId="26B34867" w14:textId="1D96EEB4" w:rsidR="0034394E" w:rsidRPr="0034394E" w:rsidRDefault="00EA1DC0" w:rsidP="0034394E">
      <w:pPr>
        <w:pStyle w:val="NormalWeb"/>
        <w:numPr>
          <w:ilvl w:val="0"/>
          <w:numId w:val="3"/>
        </w:numPr>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w:t>
      </w:r>
      <w:r w:rsidR="0034394E" w:rsidRPr="0034394E">
        <w:rPr>
          <w:rFonts w:asciiTheme="minorHAnsi" w:hAnsiTheme="minorHAnsi"/>
          <w:color w:val="000000"/>
          <w:sz w:val="22"/>
          <w:szCs w:val="22"/>
        </w:rPr>
        <w:t xml:space="preserve"> team that legitimately enjoys collaborating with each other while being productive.</w:t>
      </w:r>
    </w:p>
    <w:p w14:paraId="47928AF6" w14:textId="163BD57D" w:rsidR="0034394E" w:rsidRPr="0034394E" w:rsidRDefault="00EA1DC0" w:rsidP="0034394E">
      <w:pPr>
        <w:pStyle w:val="NormalWeb"/>
        <w:numPr>
          <w:ilvl w:val="0"/>
          <w:numId w:val="3"/>
        </w:numPr>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w:t>
      </w:r>
      <w:r w:rsidR="0034394E" w:rsidRPr="0034394E">
        <w:rPr>
          <w:rFonts w:asciiTheme="minorHAnsi" w:hAnsiTheme="minorHAnsi"/>
          <w:color w:val="000000"/>
          <w:sz w:val="22"/>
          <w:szCs w:val="22"/>
        </w:rPr>
        <w:t xml:space="preserve"> management structure and style that promotes trust and freedom where goals are </w:t>
      </w:r>
      <w:r w:rsidR="0034394E">
        <w:rPr>
          <w:rFonts w:asciiTheme="minorHAnsi" w:hAnsiTheme="minorHAnsi"/>
          <w:color w:val="000000"/>
          <w:sz w:val="22"/>
          <w:szCs w:val="22"/>
        </w:rPr>
        <w:t xml:space="preserve">realistic and </w:t>
      </w:r>
      <w:r w:rsidR="0034394E" w:rsidRPr="0034394E">
        <w:rPr>
          <w:rFonts w:asciiTheme="minorHAnsi" w:hAnsiTheme="minorHAnsi"/>
          <w:color w:val="000000"/>
          <w:sz w:val="22"/>
          <w:szCs w:val="22"/>
        </w:rPr>
        <w:t>not in constant flux.</w:t>
      </w:r>
    </w:p>
    <w:p w14:paraId="1C15CA06" w14:textId="243B9254" w:rsidR="00F93611" w:rsidRPr="00686459" w:rsidRDefault="00EA1DC0" w:rsidP="0034394E">
      <w:pPr>
        <w:pStyle w:val="NormalWeb"/>
        <w:numPr>
          <w:ilvl w:val="0"/>
          <w:numId w:val="3"/>
        </w:numPr>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An environment and culture with </w:t>
      </w:r>
      <w:r w:rsidR="0034394E" w:rsidRPr="0034394E">
        <w:rPr>
          <w:rFonts w:asciiTheme="minorHAnsi" w:hAnsiTheme="minorHAnsi"/>
          <w:color w:val="000000"/>
          <w:sz w:val="22"/>
          <w:szCs w:val="22"/>
        </w:rPr>
        <w:t xml:space="preserve">psychological safety where we can move fast and break stuff </w:t>
      </w:r>
      <w:proofErr w:type="gramStart"/>
      <w:r w:rsidR="0034394E" w:rsidRPr="0034394E">
        <w:rPr>
          <w:rFonts w:asciiTheme="minorHAnsi" w:hAnsiTheme="minorHAnsi"/>
          <w:color w:val="000000"/>
          <w:sz w:val="22"/>
          <w:szCs w:val="22"/>
        </w:rPr>
        <w:t>as long as</w:t>
      </w:r>
      <w:proofErr w:type="gramEnd"/>
      <w:r w:rsidR="0034394E" w:rsidRPr="0034394E">
        <w:rPr>
          <w:rFonts w:asciiTheme="minorHAnsi" w:hAnsiTheme="minorHAnsi"/>
          <w:color w:val="000000"/>
          <w:sz w:val="22"/>
          <w:szCs w:val="22"/>
        </w:rPr>
        <w:t xml:space="preserve"> we learn from the experience.</w:t>
      </w:r>
    </w:p>
    <w:p w14:paraId="50460875" w14:textId="77777777" w:rsidR="00F93611" w:rsidRDefault="00F93611" w:rsidP="0034394E">
      <w:pPr>
        <w:pStyle w:val="NormalWeb"/>
        <w:spacing w:before="0" w:beforeAutospacing="0" w:after="0" w:afterAutospacing="0"/>
        <w:rPr>
          <w:rFonts w:asciiTheme="minorHAnsi" w:hAnsiTheme="minorHAnsi"/>
          <w:b/>
          <w:bCs/>
          <w:color w:val="000000"/>
          <w:sz w:val="22"/>
          <w:szCs w:val="22"/>
        </w:rPr>
      </w:pPr>
    </w:p>
    <w:p w14:paraId="2ADEA048" w14:textId="77777777" w:rsidR="00F93611" w:rsidRDefault="00F93611" w:rsidP="0034394E">
      <w:pPr>
        <w:pStyle w:val="NormalWeb"/>
        <w:spacing w:before="0" w:beforeAutospacing="0" w:after="0" w:afterAutospacing="0"/>
        <w:rPr>
          <w:rFonts w:asciiTheme="minorHAnsi" w:hAnsiTheme="minorHAnsi"/>
          <w:b/>
          <w:bCs/>
          <w:color w:val="000000"/>
          <w:sz w:val="22"/>
          <w:szCs w:val="22"/>
        </w:rPr>
      </w:pPr>
    </w:p>
    <w:p w14:paraId="1E8C2BF9" w14:textId="29BF4C4B" w:rsidR="0034394E" w:rsidRDefault="0034394E" w:rsidP="0034394E">
      <w:pPr>
        <w:pStyle w:val="NormalWeb"/>
        <w:spacing w:before="0" w:beforeAutospacing="0" w:after="0" w:afterAutospacing="0"/>
        <w:rPr>
          <w:rFonts w:asciiTheme="minorHAnsi" w:hAnsiTheme="minorHAnsi"/>
          <w:b/>
          <w:bCs/>
          <w:color w:val="000000"/>
          <w:sz w:val="22"/>
          <w:szCs w:val="22"/>
        </w:rPr>
      </w:pPr>
      <w:r>
        <w:rPr>
          <w:rFonts w:asciiTheme="minorHAnsi" w:hAnsiTheme="minorHAnsi"/>
          <w:b/>
          <w:bCs/>
          <w:color w:val="000000"/>
          <w:sz w:val="22"/>
          <w:szCs w:val="22"/>
        </w:rPr>
        <w:t>Target Companies:</w:t>
      </w:r>
    </w:p>
    <w:p w14:paraId="5CE969C1" w14:textId="77777777" w:rsidR="00EA70FF" w:rsidRDefault="00EA70FF" w:rsidP="0034394E">
      <w:pPr>
        <w:pStyle w:val="NormalWeb"/>
        <w:spacing w:before="0" w:beforeAutospacing="0" w:after="0" w:afterAutospacing="0"/>
        <w:rPr>
          <w:rFonts w:asciiTheme="minorHAnsi" w:hAnsiTheme="minorHAnsi"/>
          <w:b/>
          <w:bCs/>
          <w:color w:val="000000"/>
          <w:sz w:val="22"/>
          <w:szCs w:val="22"/>
        </w:rPr>
      </w:pPr>
    </w:p>
    <w:tbl>
      <w:tblPr>
        <w:tblStyle w:val="TableGrid"/>
        <w:tblW w:w="0" w:type="auto"/>
        <w:tblLook w:val="04A0" w:firstRow="1" w:lastRow="0" w:firstColumn="1" w:lastColumn="0" w:noHBand="0" w:noVBand="1"/>
      </w:tblPr>
      <w:tblGrid>
        <w:gridCol w:w="2504"/>
        <w:gridCol w:w="1328"/>
        <w:gridCol w:w="2504"/>
        <w:gridCol w:w="2504"/>
      </w:tblGrid>
      <w:tr w:rsidR="00B03DBF" w14:paraId="79DC33AA" w14:textId="77777777" w:rsidTr="00B03DBF">
        <w:tc>
          <w:tcPr>
            <w:tcW w:w="2504" w:type="dxa"/>
          </w:tcPr>
          <w:p w14:paraId="63BB5C57" w14:textId="5E072A93" w:rsidR="00B03DBF" w:rsidRDefault="00B03DBF" w:rsidP="0034394E">
            <w:pPr>
              <w:pStyle w:val="NormalWeb"/>
              <w:spacing w:before="0" w:beforeAutospacing="0" w:after="0" w:afterAutospacing="0"/>
              <w:rPr>
                <w:rFonts w:asciiTheme="minorHAnsi" w:hAnsiTheme="minorHAnsi"/>
                <w:b/>
                <w:bCs/>
                <w:color w:val="000000"/>
                <w:sz w:val="22"/>
                <w:szCs w:val="22"/>
              </w:rPr>
            </w:pPr>
            <w:r>
              <w:rPr>
                <w:rFonts w:asciiTheme="minorHAnsi" w:hAnsiTheme="minorHAnsi"/>
                <w:b/>
                <w:bCs/>
                <w:color w:val="000000"/>
                <w:sz w:val="22"/>
                <w:szCs w:val="22"/>
              </w:rPr>
              <w:t>Company</w:t>
            </w:r>
          </w:p>
        </w:tc>
        <w:tc>
          <w:tcPr>
            <w:tcW w:w="1328" w:type="dxa"/>
          </w:tcPr>
          <w:p w14:paraId="25D27104" w14:textId="71FDD55D" w:rsidR="00B03DBF" w:rsidRDefault="00B03DBF" w:rsidP="0034394E">
            <w:pPr>
              <w:pStyle w:val="NormalWeb"/>
              <w:spacing w:before="0" w:beforeAutospacing="0" w:after="0" w:afterAutospacing="0"/>
              <w:rPr>
                <w:rFonts w:asciiTheme="minorHAnsi" w:hAnsiTheme="minorHAnsi"/>
                <w:b/>
                <w:bCs/>
                <w:color w:val="000000"/>
                <w:sz w:val="22"/>
                <w:szCs w:val="22"/>
              </w:rPr>
            </w:pPr>
            <w:r>
              <w:rPr>
                <w:rFonts w:asciiTheme="minorHAnsi" w:hAnsiTheme="minorHAnsi"/>
                <w:b/>
                <w:bCs/>
                <w:color w:val="000000"/>
                <w:sz w:val="22"/>
                <w:szCs w:val="22"/>
              </w:rPr>
              <w:t>Alert Built</w:t>
            </w:r>
          </w:p>
        </w:tc>
        <w:tc>
          <w:tcPr>
            <w:tcW w:w="2504" w:type="dxa"/>
          </w:tcPr>
          <w:p w14:paraId="15466027" w14:textId="7626DE51" w:rsidR="00B03DBF" w:rsidRDefault="00B03DBF" w:rsidP="0034394E">
            <w:pPr>
              <w:pStyle w:val="NormalWeb"/>
              <w:spacing w:before="0" w:beforeAutospacing="0" w:after="0" w:afterAutospacing="0"/>
              <w:rPr>
                <w:rFonts w:asciiTheme="minorHAnsi" w:hAnsiTheme="minorHAnsi"/>
                <w:b/>
                <w:bCs/>
                <w:color w:val="000000"/>
                <w:sz w:val="22"/>
                <w:szCs w:val="22"/>
              </w:rPr>
            </w:pPr>
            <w:r>
              <w:rPr>
                <w:rFonts w:asciiTheme="minorHAnsi" w:hAnsiTheme="minorHAnsi"/>
                <w:b/>
                <w:bCs/>
                <w:color w:val="000000"/>
                <w:sz w:val="22"/>
                <w:szCs w:val="22"/>
              </w:rPr>
              <w:t>Connections?</w:t>
            </w:r>
          </w:p>
        </w:tc>
        <w:tc>
          <w:tcPr>
            <w:tcW w:w="2504" w:type="dxa"/>
          </w:tcPr>
          <w:p w14:paraId="47E36666" w14:textId="77777777" w:rsidR="00B03DBF" w:rsidRDefault="00B03DBF" w:rsidP="0034394E">
            <w:pPr>
              <w:pStyle w:val="NormalWeb"/>
              <w:spacing w:before="0" w:beforeAutospacing="0" w:after="0" w:afterAutospacing="0"/>
              <w:rPr>
                <w:rFonts w:asciiTheme="minorHAnsi" w:hAnsiTheme="minorHAnsi"/>
                <w:b/>
                <w:bCs/>
                <w:color w:val="000000"/>
                <w:sz w:val="22"/>
                <w:szCs w:val="22"/>
              </w:rPr>
            </w:pPr>
          </w:p>
        </w:tc>
      </w:tr>
      <w:tr w:rsidR="00B03DBF" w14:paraId="2C601B60" w14:textId="74889923" w:rsidTr="00B03DBF">
        <w:tc>
          <w:tcPr>
            <w:tcW w:w="2504" w:type="dxa"/>
          </w:tcPr>
          <w:p w14:paraId="2BD4C126" w14:textId="1D370F91" w:rsidR="00B03DBF" w:rsidRPr="00B03DBF" w:rsidRDefault="00B03DBF" w:rsidP="0034394E">
            <w:pPr>
              <w:pStyle w:val="NormalWeb"/>
              <w:spacing w:before="0" w:beforeAutospacing="0" w:after="0" w:afterAutospacing="0"/>
              <w:rPr>
                <w:rFonts w:asciiTheme="minorHAnsi" w:hAnsiTheme="minorHAnsi"/>
                <w:color w:val="000000"/>
                <w:sz w:val="22"/>
                <w:szCs w:val="22"/>
              </w:rPr>
            </w:pPr>
            <w:r w:rsidRPr="00B03DBF">
              <w:rPr>
                <w:rFonts w:asciiTheme="minorHAnsi" w:hAnsiTheme="minorHAnsi"/>
                <w:color w:val="000000"/>
                <w:sz w:val="22"/>
                <w:szCs w:val="22"/>
              </w:rPr>
              <w:t>Spotify</w:t>
            </w:r>
          </w:p>
        </w:tc>
        <w:tc>
          <w:tcPr>
            <w:tcW w:w="1328" w:type="dxa"/>
          </w:tcPr>
          <w:p w14:paraId="1C02A427" w14:textId="77777777" w:rsidR="00B03DBF" w:rsidRDefault="00B03DBF" w:rsidP="0034394E">
            <w:pPr>
              <w:pStyle w:val="NormalWeb"/>
              <w:spacing w:before="0" w:beforeAutospacing="0" w:after="0" w:afterAutospacing="0"/>
              <w:rPr>
                <w:rFonts w:asciiTheme="minorHAnsi" w:hAnsiTheme="minorHAnsi"/>
                <w:b/>
                <w:bCs/>
                <w:color w:val="000000"/>
                <w:sz w:val="22"/>
                <w:szCs w:val="22"/>
              </w:rPr>
            </w:pPr>
          </w:p>
        </w:tc>
        <w:tc>
          <w:tcPr>
            <w:tcW w:w="2504" w:type="dxa"/>
          </w:tcPr>
          <w:p w14:paraId="094360F0" w14:textId="77777777" w:rsidR="00B03DBF" w:rsidRDefault="00B03DBF" w:rsidP="0034394E">
            <w:pPr>
              <w:pStyle w:val="NormalWeb"/>
              <w:spacing w:before="0" w:beforeAutospacing="0" w:after="0" w:afterAutospacing="0"/>
              <w:rPr>
                <w:rFonts w:asciiTheme="minorHAnsi" w:hAnsiTheme="minorHAnsi"/>
                <w:b/>
                <w:bCs/>
                <w:color w:val="000000"/>
                <w:sz w:val="22"/>
                <w:szCs w:val="22"/>
              </w:rPr>
            </w:pPr>
          </w:p>
        </w:tc>
        <w:tc>
          <w:tcPr>
            <w:tcW w:w="2504" w:type="dxa"/>
          </w:tcPr>
          <w:p w14:paraId="3767B8B8" w14:textId="273A7912" w:rsidR="00B03DBF" w:rsidRDefault="00B03DBF" w:rsidP="0034394E">
            <w:pPr>
              <w:pStyle w:val="NormalWeb"/>
              <w:spacing w:before="0" w:beforeAutospacing="0" w:after="0" w:afterAutospacing="0"/>
              <w:rPr>
                <w:rFonts w:asciiTheme="minorHAnsi" w:hAnsiTheme="minorHAnsi"/>
                <w:b/>
                <w:bCs/>
                <w:color w:val="000000"/>
                <w:sz w:val="22"/>
                <w:szCs w:val="22"/>
              </w:rPr>
            </w:pPr>
          </w:p>
        </w:tc>
      </w:tr>
      <w:tr w:rsidR="00B03DBF" w14:paraId="0EE378DB" w14:textId="21263EFE" w:rsidTr="00B03DBF">
        <w:tc>
          <w:tcPr>
            <w:tcW w:w="2504" w:type="dxa"/>
          </w:tcPr>
          <w:p w14:paraId="58098BEE" w14:textId="783B6738"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ING Bank</w:t>
            </w:r>
          </w:p>
        </w:tc>
        <w:tc>
          <w:tcPr>
            <w:tcW w:w="1328" w:type="dxa"/>
          </w:tcPr>
          <w:p w14:paraId="0149FFB5"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599FA46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534B4913" w14:textId="78EA8FE8"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70F7C587" w14:textId="0A3F3D97" w:rsidTr="00B03DBF">
        <w:tc>
          <w:tcPr>
            <w:tcW w:w="2504" w:type="dxa"/>
          </w:tcPr>
          <w:p w14:paraId="00C5D5F7" w14:textId="121023F1"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Microsoft</w:t>
            </w:r>
          </w:p>
        </w:tc>
        <w:tc>
          <w:tcPr>
            <w:tcW w:w="1328" w:type="dxa"/>
          </w:tcPr>
          <w:p w14:paraId="40AE121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1812AF1E"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372A7B9C" w14:textId="5C71E2B2"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37CBE9F9" w14:textId="73D4DA86" w:rsidTr="00B03DBF">
        <w:tc>
          <w:tcPr>
            <w:tcW w:w="2504" w:type="dxa"/>
          </w:tcPr>
          <w:p w14:paraId="5BE3B20E" w14:textId="7FAC8E52"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Amazon</w:t>
            </w:r>
          </w:p>
        </w:tc>
        <w:tc>
          <w:tcPr>
            <w:tcW w:w="1328" w:type="dxa"/>
          </w:tcPr>
          <w:p w14:paraId="4932AAB6"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1D577D7"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7D03220" w14:textId="1FD4CD52"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4B5007CF" w14:textId="191FE199" w:rsidTr="00B03DBF">
        <w:tc>
          <w:tcPr>
            <w:tcW w:w="2504" w:type="dxa"/>
          </w:tcPr>
          <w:p w14:paraId="4F849315" w14:textId="25391E4B"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Google</w:t>
            </w:r>
          </w:p>
        </w:tc>
        <w:tc>
          <w:tcPr>
            <w:tcW w:w="1328" w:type="dxa"/>
          </w:tcPr>
          <w:p w14:paraId="2C0B5F34"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3B414BF8"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71E7A9A" w14:textId="35633DA9"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75B27ACC" w14:textId="675265D9" w:rsidTr="00B03DBF">
        <w:tc>
          <w:tcPr>
            <w:tcW w:w="2504" w:type="dxa"/>
          </w:tcPr>
          <w:p w14:paraId="73EBA3DF" w14:textId="179A9CBB"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Salesforce</w:t>
            </w:r>
          </w:p>
        </w:tc>
        <w:tc>
          <w:tcPr>
            <w:tcW w:w="1328" w:type="dxa"/>
          </w:tcPr>
          <w:p w14:paraId="31FA9853"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17E0E2F7"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5F1A1211" w14:textId="530C3F2F"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23F85E8B" w14:textId="06340706" w:rsidTr="00B03DBF">
        <w:tc>
          <w:tcPr>
            <w:tcW w:w="2504" w:type="dxa"/>
          </w:tcPr>
          <w:p w14:paraId="67F9E1D6" w14:textId="3CF08E08"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Nelnet</w:t>
            </w:r>
          </w:p>
        </w:tc>
        <w:tc>
          <w:tcPr>
            <w:tcW w:w="1328" w:type="dxa"/>
          </w:tcPr>
          <w:p w14:paraId="7859B16B"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3CA9821"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14FE136D" w14:textId="296FDEFF"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52872105" w14:textId="723BF072" w:rsidTr="00B03DBF">
        <w:tc>
          <w:tcPr>
            <w:tcW w:w="2504" w:type="dxa"/>
          </w:tcPr>
          <w:p w14:paraId="579E28E2" w14:textId="48E8F61B"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Wipro LTD</w:t>
            </w:r>
          </w:p>
        </w:tc>
        <w:tc>
          <w:tcPr>
            <w:tcW w:w="1328" w:type="dxa"/>
          </w:tcPr>
          <w:p w14:paraId="699349E7"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A565EF2"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08439EF" w14:textId="4E3B0C5E"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5524EB53" w14:textId="6BAF2451" w:rsidTr="00B03DBF">
        <w:tc>
          <w:tcPr>
            <w:tcW w:w="2504" w:type="dxa"/>
          </w:tcPr>
          <w:p w14:paraId="10755D88" w14:textId="673D5F4D"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Elevance Health</w:t>
            </w:r>
          </w:p>
        </w:tc>
        <w:tc>
          <w:tcPr>
            <w:tcW w:w="1328" w:type="dxa"/>
          </w:tcPr>
          <w:p w14:paraId="0191E5AE"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809A5DC"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391134DC" w14:textId="6E8539DC"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253C6774" w14:textId="64259D7B" w:rsidTr="00B03DBF">
        <w:tc>
          <w:tcPr>
            <w:tcW w:w="2504" w:type="dxa"/>
          </w:tcPr>
          <w:p w14:paraId="45118076" w14:textId="5423217C" w:rsidR="00B03DBF" w:rsidRPr="00482F3F" w:rsidRDefault="00B03DBF" w:rsidP="0034394E">
            <w:pPr>
              <w:pStyle w:val="NormalWeb"/>
              <w:spacing w:before="0" w:beforeAutospacing="0" w:after="0" w:afterAutospacing="0"/>
              <w:rPr>
                <w:rFonts w:asciiTheme="minorHAnsi" w:hAnsiTheme="minorHAnsi"/>
                <w:color w:val="000000"/>
                <w:sz w:val="22"/>
                <w:szCs w:val="22"/>
              </w:rPr>
            </w:pPr>
            <w:proofErr w:type="spellStart"/>
            <w:r>
              <w:rPr>
                <w:rFonts w:asciiTheme="minorHAnsi" w:hAnsiTheme="minorHAnsi"/>
                <w:color w:val="000000"/>
                <w:sz w:val="22"/>
                <w:szCs w:val="22"/>
              </w:rPr>
              <w:t>Peraton</w:t>
            </w:r>
            <w:proofErr w:type="spellEnd"/>
          </w:p>
        </w:tc>
        <w:tc>
          <w:tcPr>
            <w:tcW w:w="1328" w:type="dxa"/>
          </w:tcPr>
          <w:p w14:paraId="4B7A131F"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C6FFB9B"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1217756B" w14:textId="752CA2D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7F4DFFED" w14:textId="29003568" w:rsidTr="00B03DBF">
        <w:tc>
          <w:tcPr>
            <w:tcW w:w="2504" w:type="dxa"/>
          </w:tcPr>
          <w:p w14:paraId="0980BC28" w14:textId="438C5D08" w:rsidR="00B03DBF" w:rsidRPr="00482F3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Accenture</w:t>
            </w:r>
          </w:p>
        </w:tc>
        <w:tc>
          <w:tcPr>
            <w:tcW w:w="1328" w:type="dxa"/>
          </w:tcPr>
          <w:p w14:paraId="2ABF1323"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45F0EB08"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80D9EB7" w14:textId="7F14398E"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699D2A35" w14:textId="0D8E9459" w:rsidTr="00B03DBF">
        <w:tc>
          <w:tcPr>
            <w:tcW w:w="2504" w:type="dxa"/>
          </w:tcPr>
          <w:p w14:paraId="137D2C45" w14:textId="67557D83"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US Bank</w:t>
            </w:r>
          </w:p>
        </w:tc>
        <w:tc>
          <w:tcPr>
            <w:tcW w:w="1328" w:type="dxa"/>
          </w:tcPr>
          <w:p w14:paraId="44180C5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20322164"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31DDC0D9" w14:textId="467561B4"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244EB7FA" w14:textId="233C063F" w:rsidTr="00B03DBF">
        <w:tc>
          <w:tcPr>
            <w:tcW w:w="2504" w:type="dxa"/>
          </w:tcPr>
          <w:p w14:paraId="05F34F1A" w14:textId="3F7AEA19"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lastRenderedPageBreak/>
              <w:t>Capital One</w:t>
            </w:r>
          </w:p>
        </w:tc>
        <w:tc>
          <w:tcPr>
            <w:tcW w:w="1328" w:type="dxa"/>
          </w:tcPr>
          <w:p w14:paraId="622E466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B209328"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50C86851" w14:textId="3E37BB7E"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4DA4A6DD" w14:textId="3356C591" w:rsidTr="00B03DBF">
        <w:tc>
          <w:tcPr>
            <w:tcW w:w="2504" w:type="dxa"/>
          </w:tcPr>
          <w:p w14:paraId="11ADFD11" w14:textId="6E3F186A"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IBM</w:t>
            </w:r>
          </w:p>
        </w:tc>
        <w:tc>
          <w:tcPr>
            <w:tcW w:w="1328" w:type="dxa"/>
          </w:tcPr>
          <w:p w14:paraId="5AD23769"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287BF371"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22E612DC" w14:textId="2BBA6330"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70AA8C95" w14:textId="6F6E4AD3" w:rsidTr="00B03DBF">
        <w:tc>
          <w:tcPr>
            <w:tcW w:w="2504" w:type="dxa"/>
          </w:tcPr>
          <w:p w14:paraId="685E04D3" w14:textId="72CE0E8D"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Pearson</w:t>
            </w:r>
          </w:p>
        </w:tc>
        <w:tc>
          <w:tcPr>
            <w:tcW w:w="1328" w:type="dxa"/>
          </w:tcPr>
          <w:p w14:paraId="79EC133A"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863DB44"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53976BD" w14:textId="36370912"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32FEC8AB" w14:textId="388D14B1" w:rsidTr="00B03DBF">
        <w:tc>
          <w:tcPr>
            <w:tcW w:w="2504" w:type="dxa"/>
          </w:tcPr>
          <w:p w14:paraId="215DDF6F" w14:textId="5E82AD64"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AT&amp;T</w:t>
            </w:r>
          </w:p>
        </w:tc>
        <w:tc>
          <w:tcPr>
            <w:tcW w:w="1328" w:type="dxa"/>
          </w:tcPr>
          <w:p w14:paraId="2951679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676289B"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175F90A9" w14:textId="29DFB6D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06F167CB" w14:textId="483D6C60" w:rsidTr="00B03DBF">
        <w:tc>
          <w:tcPr>
            <w:tcW w:w="2504" w:type="dxa"/>
          </w:tcPr>
          <w:p w14:paraId="7FD45A96" w14:textId="6AA47CAF" w:rsidR="00B03DBF" w:rsidRDefault="00B03DBF" w:rsidP="0034394E">
            <w:pPr>
              <w:pStyle w:val="NormalWeb"/>
              <w:spacing w:before="0" w:beforeAutospacing="0" w:after="0" w:afterAutospacing="0"/>
              <w:rPr>
                <w:rFonts w:asciiTheme="minorHAnsi" w:hAnsiTheme="minorHAnsi"/>
                <w:color w:val="000000"/>
                <w:sz w:val="22"/>
                <w:szCs w:val="22"/>
              </w:rPr>
            </w:pPr>
            <w:proofErr w:type="spellStart"/>
            <w:r>
              <w:rPr>
                <w:rFonts w:asciiTheme="minorHAnsi" w:hAnsiTheme="minorHAnsi"/>
                <w:color w:val="000000"/>
                <w:sz w:val="22"/>
                <w:szCs w:val="22"/>
              </w:rPr>
              <w:t>Infinum</w:t>
            </w:r>
            <w:proofErr w:type="spellEnd"/>
          </w:p>
        </w:tc>
        <w:tc>
          <w:tcPr>
            <w:tcW w:w="1328" w:type="dxa"/>
          </w:tcPr>
          <w:p w14:paraId="10A4377D"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29F5298"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7737590" w14:textId="7E007542"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69FE8907" w14:textId="77777777" w:rsidTr="00B03DBF">
        <w:tc>
          <w:tcPr>
            <w:tcW w:w="2504" w:type="dxa"/>
          </w:tcPr>
          <w:p w14:paraId="635ABF5D" w14:textId="77777777" w:rsidR="00B03DBF" w:rsidRDefault="00B03DBF" w:rsidP="0034394E">
            <w:pPr>
              <w:pStyle w:val="NormalWeb"/>
              <w:spacing w:before="0" w:beforeAutospacing="0" w:after="0" w:afterAutospacing="0"/>
              <w:rPr>
                <w:rFonts w:asciiTheme="minorHAnsi" w:hAnsiTheme="minorHAnsi"/>
                <w:color w:val="000000"/>
                <w:sz w:val="22"/>
                <w:szCs w:val="22"/>
              </w:rPr>
            </w:pPr>
          </w:p>
        </w:tc>
        <w:tc>
          <w:tcPr>
            <w:tcW w:w="1328" w:type="dxa"/>
          </w:tcPr>
          <w:p w14:paraId="2B6C3DB6"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72882A4F"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6CCC0591"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10AC53A2" w14:textId="77777777" w:rsidTr="00B03DBF">
        <w:tc>
          <w:tcPr>
            <w:tcW w:w="2504" w:type="dxa"/>
          </w:tcPr>
          <w:p w14:paraId="47D738A1" w14:textId="05BE60A6"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URMC</w:t>
            </w:r>
          </w:p>
        </w:tc>
        <w:tc>
          <w:tcPr>
            <w:tcW w:w="1328" w:type="dxa"/>
          </w:tcPr>
          <w:p w14:paraId="26A45CD2"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A89A016"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5CCF1D85"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5961081D" w14:textId="77777777" w:rsidTr="00B03DBF">
        <w:tc>
          <w:tcPr>
            <w:tcW w:w="2504" w:type="dxa"/>
          </w:tcPr>
          <w:p w14:paraId="6D0FFA14" w14:textId="3AC75635" w:rsidR="00B03DBF" w:rsidRDefault="00B03DBF" w:rsidP="0034394E">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Wegmans</w:t>
            </w:r>
          </w:p>
        </w:tc>
        <w:tc>
          <w:tcPr>
            <w:tcW w:w="1328" w:type="dxa"/>
          </w:tcPr>
          <w:p w14:paraId="18F9BDFD"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3FFA5BF7"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02A6F065"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r w:rsidR="00B03DBF" w14:paraId="5C9DC545" w14:textId="77777777" w:rsidTr="00B03DBF">
        <w:tc>
          <w:tcPr>
            <w:tcW w:w="2504" w:type="dxa"/>
          </w:tcPr>
          <w:p w14:paraId="681D993A" w14:textId="77777777" w:rsidR="00B03DBF" w:rsidRDefault="00B03DBF" w:rsidP="0034394E">
            <w:pPr>
              <w:pStyle w:val="NormalWeb"/>
              <w:spacing w:before="0" w:beforeAutospacing="0" w:after="0" w:afterAutospacing="0"/>
              <w:rPr>
                <w:rFonts w:asciiTheme="minorHAnsi" w:hAnsiTheme="minorHAnsi"/>
                <w:color w:val="000000"/>
                <w:sz w:val="22"/>
                <w:szCs w:val="22"/>
              </w:rPr>
            </w:pPr>
          </w:p>
        </w:tc>
        <w:tc>
          <w:tcPr>
            <w:tcW w:w="1328" w:type="dxa"/>
          </w:tcPr>
          <w:p w14:paraId="528C3E41"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693D2AF0"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c>
          <w:tcPr>
            <w:tcW w:w="2504" w:type="dxa"/>
          </w:tcPr>
          <w:p w14:paraId="6AA52588" w14:textId="77777777" w:rsidR="00B03DBF" w:rsidRPr="00482F3F" w:rsidRDefault="00B03DBF" w:rsidP="0034394E">
            <w:pPr>
              <w:pStyle w:val="NormalWeb"/>
              <w:spacing w:before="0" w:beforeAutospacing="0" w:after="0" w:afterAutospacing="0"/>
              <w:rPr>
                <w:rFonts w:asciiTheme="minorHAnsi" w:hAnsiTheme="minorHAnsi"/>
                <w:color w:val="000000"/>
                <w:sz w:val="22"/>
                <w:szCs w:val="22"/>
              </w:rPr>
            </w:pPr>
          </w:p>
        </w:tc>
      </w:tr>
    </w:tbl>
    <w:p w14:paraId="4D1BD981" w14:textId="77777777" w:rsidR="00EA70FF" w:rsidRDefault="00EA70FF" w:rsidP="0034394E">
      <w:pPr>
        <w:pStyle w:val="NormalWeb"/>
        <w:spacing w:before="0" w:beforeAutospacing="0" w:after="0" w:afterAutospacing="0"/>
        <w:rPr>
          <w:rFonts w:asciiTheme="minorHAnsi" w:hAnsiTheme="minorHAnsi"/>
          <w:b/>
          <w:bCs/>
          <w:color w:val="000000"/>
          <w:sz w:val="22"/>
          <w:szCs w:val="22"/>
        </w:rPr>
      </w:pPr>
    </w:p>
    <w:p w14:paraId="3CD210D7" w14:textId="77108067" w:rsidR="0034394E" w:rsidRDefault="00B03DBF" w:rsidP="0034394E">
      <w:pPr>
        <w:pStyle w:val="NormalWeb"/>
        <w:spacing w:before="0" w:beforeAutospacing="0" w:after="0" w:afterAutospacing="0"/>
        <w:rPr>
          <w:rFonts w:asciiTheme="minorHAnsi" w:hAnsiTheme="minorHAnsi"/>
        </w:rPr>
      </w:pPr>
      <w:r>
        <w:rPr>
          <w:rFonts w:asciiTheme="minorHAnsi" w:hAnsiTheme="minorHAnsi"/>
        </w:rPr>
        <w:t>Target People:</w:t>
      </w:r>
    </w:p>
    <w:tbl>
      <w:tblPr>
        <w:tblStyle w:val="TableGrid"/>
        <w:tblW w:w="0" w:type="auto"/>
        <w:tblLook w:val="04A0" w:firstRow="1" w:lastRow="0" w:firstColumn="1" w:lastColumn="0" w:noHBand="0" w:noVBand="1"/>
      </w:tblPr>
      <w:tblGrid>
        <w:gridCol w:w="2158"/>
        <w:gridCol w:w="2158"/>
        <w:gridCol w:w="2158"/>
        <w:gridCol w:w="2158"/>
      </w:tblGrid>
      <w:tr w:rsidR="00B03DBF" w14:paraId="0C3B6DAC" w14:textId="1836E9C8" w:rsidTr="00B03DBF">
        <w:tc>
          <w:tcPr>
            <w:tcW w:w="2158" w:type="dxa"/>
          </w:tcPr>
          <w:p w14:paraId="106EF861"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2B4BE337"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0DB36C7C"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375587D2" w14:textId="77777777" w:rsidR="00B03DBF" w:rsidRDefault="00B03DBF" w:rsidP="0034394E">
            <w:pPr>
              <w:pStyle w:val="NormalWeb"/>
              <w:spacing w:before="0" w:beforeAutospacing="0" w:after="0" w:afterAutospacing="0"/>
              <w:rPr>
                <w:rFonts w:asciiTheme="minorHAnsi" w:hAnsiTheme="minorHAnsi"/>
              </w:rPr>
            </w:pPr>
          </w:p>
        </w:tc>
      </w:tr>
      <w:tr w:rsidR="00B03DBF" w14:paraId="2760F89F" w14:textId="77777777" w:rsidTr="00B03DBF">
        <w:tc>
          <w:tcPr>
            <w:tcW w:w="2158" w:type="dxa"/>
          </w:tcPr>
          <w:p w14:paraId="14C392F3"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2DE93EC2"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68196114"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30AE3CD8" w14:textId="77777777" w:rsidR="00B03DBF" w:rsidRDefault="00B03DBF" w:rsidP="0034394E">
            <w:pPr>
              <w:pStyle w:val="NormalWeb"/>
              <w:spacing w:before="0" w:beforeAutospacing="0" w:after="0" w:afterAutospacing="0"/>
              <w:rPr>
                <w:rFonts w:asciiTheme="minorHAnsi" w:hAnsiTheme="minorHAnsi"/>
              </w:rPr>
            </w:pPr>
          </w:p>
        </w:tc>
      </w:tr>
      <w:tr w:rsidR="00B03DBF" w14:paraId="190726FB" w14:textId="77777777" w:rsidTr="00B03DBF">
        <w:tc>
          <w:tcPr>
            <w:tcW w:w="2158" w:type="dxa"/>
          </w:tcPr>
          <w:p w14:paraId="6FB830BC"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08328BDE"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162C88F6"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458EF984" w14:textId="77777777" w:rsidR="00B03DBF" w:rsidRDefault="00B03DBF" w:rsidP="0034394E">
            <w:pPr>
              <w:pStyle w:val="NormalWeb"/>
              <w:spacing w:before="0" w:beforeAutospacing="0" w:after="0" w:afterAutospacing="0"/>
              <w:rPr>
                <w:rFonts w:asciiTheme="minorHAnsi" w:hAnsiTheme="minorHAnsi"/>
              </w:rPr>
            </w:pPr>
          </w:p>
        </w:tc>
      </w:tr>
      <w:tr w:rsidR="00B03DBF" w14:paraId="5CEB96CE" w14:textId="77777777" w:rsidTr="00B03DBF">
        <w:tc>
          <w:tcPr>
            <w:tcW w:w="2158" w:type="dxa"/>
          </w:tcPr>
          <w:p w14:paraId="426F1F7C"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3C17A9A5"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72D3F15C"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47DF4F22" w14:textId="77777777" w:rsidR="00B03DBF" w:rsidRDefault="00B03DBF" w:rsidP="0034394E">
            <w:pPr>
              <w:pStyle w:val="NormalWeb"/>
              <w:spacing w:before="0" w:beforeAutospacing="0" w:after="0" w:afterAutospacing="0"/>
              <w:rPr>
                <w:rFonts w:asciiTheme="minorHAnsi" w:hAnsiTheme="minorHAnsi"/>
              </w:rPr>
            </w:pPr>
          </w:p>
        </w:tc>
      </w:tr>
      <w:tr w:rsidR="00B03DBF" w14:paraId="7944BA52" w14:textId="77777777" w:rsidTr="00B03DBF">
        <w:tc>
          <w:tcPr>
            <w:tcW w:w="2158" w:type="dxa"/>
          </w:tcPr>
          <w:p w14:paraId="5C6FB154"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43F2DC60"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56FD2830"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48FBA70F" w14:textId="77777777" w:rsidR="00B03DBF" w:rsidRDefault="00B03DBF" w:rsidP="0034394E">
            <w:pPr>
              <w:pStyle w:val="NormalWeb"/>
              <w:spacing w:before="0" w:beforeAutospacing="0" w:after="0" w:afterAutospacing="0"/>
              <w:rPr>
                <w:rFonts w:asciiTheme="minorHAnsi" w:hAnsiTheme="minorHAnsi"/>
              </w:rPr>
            </w:pPr>
          </w:p>
        </w:tc>
      </w:tr>
      <w:tr w:rsidR="00B03DBF" w14:paraId="3CA3933C" w14:textId="77777777" w:rsidTr="00B03DBF">
        <w:tc>
          <w:tcPr>
            <w:tcW w:w="2158" w:type="dxa"/>
          </w:tcPr>
          <w:p w14:paraId="5CACCDC1"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6C5E4997"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783A15F2"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6768DAED" w14:textId="77777777" w:rsidR="00B03DBF" w:rsidRDefault="00B03DBF" w:rsidP="0034394E">
            <w:pPr>
              <w:pStyle w:val="NormalWeb"/>
              <w:spacing w:before="0" w:beforeAutospacing="0" w:after="0" w:afterAutospacing="0"/>
              <w:rPr>
                <w:rFonts w:asciiTheme="minorHAnsi" w:hAnsiTheme="minorHAnsi"/>
              </w:rPr>
            </w:pPr>
          </w:p>
        </w:tc>
      </w:tr>
      <w:tr w:rsidR="00B03DBF" w14:paraId="248941C9" w14:textId="77777777" w:rsidTr="00B03DBF">
        <w:tc>
          <w:tcPr>
            <w:tcW w:w="2158" w:type="dxa"/>
          </w:tcPr>
          <w:p w14:paraId="552FF613"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2C001D7B"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1B77C4B6"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5CC24977" w14:textId="77777777" w:rsidR="00B03DBF" w:rsidRDefault="00B03DBF" w:rsidP="0034394E">
            <w:pPr>
              <w:pStyle w:val="NormalWeb"/>
              <w:spacing w:before="0" w:beforeAutospacing="0" w:after="0" w:afterAutospacing="0"/>
              <w:rPr>
                <w:rFonts w:asciiTheme="minorHAnsi" w:hAnsiTheme="minorHAnsi"/>
              </w:rPr>
            </w:pPr>
          </w:p>
        </w:tc>
      </w:tr>
      <w:tr w:rsidR="00B03DBF" w14:paraId="29F4358D" w14:textId="77777777" w:rsidTr="00B03DBF">
        <w:tc>
          <w:tcPr>
            <w:tcW w:w="2158" w:type="dxa"/>
          </w:tcPr>
          <w:p w14:paraId="40AD708B"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58C36AFF"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5BECA50E" w14:textId="77777777" w:rsidR="00B03DBF" w:rsidRDefault="00B03DBF" w:rsidP="0034394E">
            <w:pPr>
              <w:pStyle w:val="NormalWeb"/>
              <w:spacing w:before="0" w:beforeAutospacing="0" w:after="0" w:afterAutospacing="0"/>
              <w:rPr>
                <w:rFonts w:asciiTheme="minorHAnsi" w:hAnsiTheme="minorHAnsi"/>
              </w:rPr>
            </w:pPr>
          </w:p>
        </w:tc>
        <w:tc>
          <w:tcPr>
            <w:tcW w:w="2158" w:type="dxa"/>
          </w:tcPr>
          <w:p w14:paraId="208503EC" w14:textId="77777777" w:rsidR="00B03DBF" w:rsidRDefault="00B03DBF" w:rsidP="0034394E">
            <w:pPr>
              <w:pStyle w:val="NormalWeb"/>
              <w:spacing w:before="0" w:beforeAutospacing="0" w:after="0" w:afterAutospacing="0"/>
              <w:rPr>
                <w:rFonts w:asciiTheme="minorHAnsi" w:hAnsiTheme="minorHAnsi"/>
              </w:rPr>
            </w:pPr>
          </w:p>
        </w:tc>
      </w:tr>
    </w:tbl>
    <w:p w14:paraId="57E03313" w14:textId="77777777" w:rsidR="00B03DBF" w:rsidRPr="0034394E" w:rsidRDefault="00B03DBF" w:rsidP="0034394E">
      <w:pPr>
        <w:pStyle w:val="NormalWeb"/>
        <w:spacing w:before="0" w:beforeAutospacing="0" w:after="0" w:afterAutospacing="0"/>
        <w:rPr>
          <w:rFonts w:asciiTheme="minorHAnsi" w:hAnsiTheme="minorHAnsi"/>
        </w:rPr>
      </w:pPr>
    </w:p>
    <w:sectPr w:rsidR="00B03DBF" w:rsidRPr="0034394E" w:rsidSect="00574A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02877"/>
    <w:multiLevelType w:val="multilevel"/>
    <w:tmpl w:val="4006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922ED"/>
    <w:multiLevelType w:val="hybridMultilevel"/>
    <w:tmpl w:val="04C2CA5A"/>
    <w:lvl w:ilvl="0" w:tplc="F0F469DA">
      <w:start w:val="1"/>
      <w:numFmt w:val="bullet"/>
      <w:lvlText w:val=""/>
      <w:lvlJc w:val="left"/>
      <w:pPr>
        <w:ind w:left="360" w:hanging="360"/>
      </w:pPr>
      <w:rPr>
        <w:rFonts w:ascii="Symbol" w:hAnsi="Symbol" w:hint="default"/>
        <w:color w:val="auto"/>
        <w:w w:val="100"/>
        <w:sz w:val="20"/>
        <w:u w:val="none" w:color="AF51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873912"/>
    <w:multiLevelType w:val="multilevel"/>
    <w:tmpl w:val="4134E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B2F41"/>
    <w:multiLevelType w:val="multilevel"/>
    <w:tmpl w:val="2E7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512B9"/>
    <w:multiLevelType w:val="hybridMultilevel"/>
    <w:tmpl w:val="E8A47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704253">
    <w:abstractNumId w:val="0"/>
  </w:num>
  <w:num w:numId="2" w16cid:durableId="576212043">
    <w:abstractNumId w:val="1"/>
  </w:num>
  <w:num w:numId="3" w16cid:durableId="1619919495">
    <w:abstractNumId w:val="6"/>
  </w:num>
  <w:num w:numId="4" w16cid:durableId="660276460">
    <w:abstractNumId w:val="3"/>
  </w:num>
  <w:num w:numId="5" w16cid:durableId="789670325">
    <w:abstractNumId w:val="2"/>
  </w:num>
  <w:num w:numId="6" w16cid:durableId="708257831">
    <w:abstractNumId w:val="4"/>
  </w:num>
  <w:num w:numId="7" w16cid:durableId="34694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A6"/>
    <w:rsid w:val="000305D9"/>
    <w:rsid w:val="000A7C0E"/>
    <w:rsid w:val="001A72FC"/>
    <w:rsid w:val="001C11C6"/>
    <w:rsid w:val="001E4CA5"/>
    <w:rsid w:val="002B6D60"/>
    <w:rsid w:val="002C3F19"/>
    <w:rsid w:val="0034394E"/>
    <w:rsid w:val="00387580"/>
    <w:rsid w:val="00482F3F"/>
    <w:rsid w:val="0050786A"/>
    <w:rsid w:val="00513B02"/>
    <w:rsid w:val="00574A64"/>
    <w:rsid w:val="00686459"/>
    <w:rsid w:val="007B3A53"/>
    <w:rsid w:val="007D3DE1"/>
    <w:rsid w:val="007E21C8"/>
    <w:rsid w:val="00856ED7"/>
    <w:rsid w:val="00957F98"/>
    <w:rsid w:val="009748BC"/>
    <w:rsid w:val="009C5742"/>
    <w:rsid w:val="00A03D7E"/>
    <w:rsid w:val="00A122B1"/>
    <w:rsid w:val="00A15941"/>
    <w:rsid w:val="00B03DBF"/>
    <w:rsid w:val="00B4687C"/>
    <w:rsid w:val="00CB1D72"/>
    <w:rsid w:val="00CD530D"/>
    <w:rsid w:val="00D50CD4"/>
    <w:rsid w:val="00D63BEA"/>
    <w:rsid w:val="00D83BA6"/>
    <w:rsid w:val="00E15030"/>
    <w:rsid w:val="00E96CC2"/>
    <w:rsid w:val="00EA1DC0"/>
    <w:rsid w:val="00EA70FF"/>
    <w:rsid w:val="00EC7CE0"/>
    <w:rsid w:val="00F34F1B"/>
    <w:rsid w:val="00F93611"/>
    <w:rsid w:val="00FA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8FCE"/>
  <w15:chartTrackingRefBased/>
  <w15:docId w15:val="{2DCBFE4D-91CE-B54A-B087-F9E508A4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4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B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B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B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B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A6"/>
    <w:rPr>
      <w:rFonts w:eastAsiaTheme="majorEastAsia" w:cstheme="majorBidi"/>
      <w:color w:val="272727" w:themeColor="text1" w:themeTint="D8"/>
    </w:rPr>
  </w:style>
  <w:style w:type="paragraph" w:styleId="Title">
    <w:name w:val="Title"/>
    <w:basedOn w:val="Normal"/>
    <w:next w:val="Normal"/>
    <w:link w:val="TitleChar"/>
    <w:uiPriority w:val="10"/>
    <w:qFormat/>
    <w:rsid w:val="00D83B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BA6"/>
    <w:rPr>
      <w:i/>
      <w:iCs/>
      <w:color w:val="404040" w:themeColor="text1" w:themeTint="BF"/>
    </w:rPr>
  </w:style>
  <w:style w:type="paragraph" w:styleId="ListParagraph">
    <w:name w:val="List Paragraph"/>
    <w:basedOn w:val="Normal"/>
    <w:uiPriority w:val="34"/>
    <w:qFormat/>
    <w:rsid w:val="00D83BA6"/>
    <w:pPr>
      <w:ind w:left="720"/>
      <w:contextualSpacing/>
    </w:pPr>
  </w:style>
  <w:style w:type="character" w:styleId="IntenseEmphasis">
    <w:name w:val="Intense Emphasis"/>
    <w:basedOn w:val="DefaultParagraphFont"/>
    <w:uiPriority w:val="21"/>
    <w:qFormat/>
    <w:rsid w:val="00D83BA6"/>
    <w:rPr>
      <w:i/>
      <w:iCs/>
      <w:color w:val="0F4761" w:themeColor="accent1" w:themeShade="BF"/>
    </w:rPr>
  </w:style>
  <w:style w:type="paragraph" w:styleId="IntenseQuote">
    <w:name w:val="Intense Quote"/>
    <w:basedOn w:val="Normal"/>
    <w:next w:val="Normal"/>
    <w:link w:val="IntenseQuoteChar"/>
    <w:uiPriority w:val="30"/>
    <w:qFormat/>
    <w:rsid w:val="00D8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A6"/>
    <w:rPr>
      <w:i/>
      <w:iCs/>
      <w:color w:val="0F4761" w:themeColor="accent1" w:themeShade="BF"/>
    </w:rPr>
  </w:style>
  <w:style w:type="character" w:styleId="IntenseReference">
    <w:name w:val="Intense Reference"/>
    <w:basedOn w:val="DefaultParagraphFont"/>
    <w:uiPriority w:val="32"/>
    <w:qFormat/>
    <w:rsid w:val="00D83BA6"/>
    <w:rPr>
      <w:b/>
      <w:bCs/>
      <w:smallCaps/>
      <w:color w:val="0F4761" w:themeColor="accent1" w:themeShade="BF"/>
      <w:spacing w:val="5"/>
    </w:rPr>
  </w:style>
  <w:style w:type="paragraph" w:styleId="NormalWeb">
    <w:name w:val="Normal (Web)"/>
    <w:basedOn w:val="Normal"/>
    <w:uiPriority w:val="99"/>
    <w:unhideWhenUsed/>
    <w:rsid w:val="00D83BA6"/>
    <w:pPr>
      <w:spacing w:before="100" w:beforeAutospacing="1" w:after="100" w:afterAutospacing="1"/>
    </w:pPr>
  </w:style>
  <w:style w:type="character" w:customStyle="1" w:styleId="rich-text-component">
    <w:name w:val="rich-text-component"/>
    <w:basedOn w:val="DefaultParagraphFont"/>
    <w:rsid w:val="0034394E"/>
  </w:style>
  <w:style w:type="character" w:customStyle="1" w:styleId="css-n3w4ap">
    <w:name w:val="css-n3w4ap"/>
    <w:basedOn w:val="DefaultParagraphFont"/>
    <w:rsid w:val="0034394E"/>
  </w:style>
  <w:style w:type="table" w:styleId="TableGrid">
    <w:name w:val="Table Grid"/>
    <w:basedOn w:val="TableNormal"/>
    <w:uiPriority w:val="39"/>
    <w:rsid w:val="0034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34394E"/>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34394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Strong">
    <w:name w:val="Strong"/>
    <w:basedOn w:val="DefaultParagraphFont"/>
    <w:uiPriority w:val="22"/>
    <w:qFormat/>
    <w:rsid w:val="00387580"/>
    <w:rPr>
      <w:b/>
      <w:bCs/>
    </w:rPr>
  </w:style>
  <w:style w:type="character" w:styleId="Hyperlink">
    <w:name w:val="Hyperlink"/>
    <w:basedOn w:val="DefaultParagraphFont"/>
    <w:uiPriority w:val="99"/>
    <w:unhideWhenUsed/>
    <w:rsid w:val="00387580"/>
    <w:rPr>
      <w:color w:val="467886" w:themeColor="hyperlink"/>
      <w:u w:val="single"/>
    </w:rPr>
  </w:style>
  <w:style w:type="character" w:styleId="UnresolvedMention">
    <w:name w:val="Unresolved Mention"/>
    <w:basedOn w:val="DefaultParagraphFont"/>
    <w:uiPriority w:val="99"/>
    <w:semiHidden/>
    <w:unhideWhenUsed/>
    <w:rsid w:val="00387580"/>
    <w:rPr>
      <w:color w:val="605E5C"/>
      <w:shd w:val="clear" w:color="auto" w:fill="E1DFDD"/>
    </w:rPr>
  </w:style>
  <w:style w:type="table" w:styleId="GridTable2-Accent4">
    <w:name w:val="Grid Table 2 Accent 4"/>
    <w:basedOn w:val="TableNormal"/>
    <w:uiPriority w:val="47"/>
    <w:rsid w:val="00CB1D72"/>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p1">
    <w:name w:val="p1"/>
    <w:basedOn w:val="Normal"/>
    <w:rsid w:val="00A15941"/>
    <w:pPr>
      <w:spacing w:before="100" w:beforeAutospacing="1" w:after="100" w:afterAutospacing="1"/>
    </w:pPr>
  </w:style>
  <w:style w:type="character" w:customStyle="1" w:styleId="s1">
    <w:name w:val="s1"/>
    <w:basedOn w:val="DefaultParagraphFont"/>
    <w:rsid w:val="00A1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3823">
      <w:bodyDiv w:val="1"/>
      <w:marLeft w:val="0"/>
      <w:marRight w:val="0"/>
      <w:marTop w:val="0"/>
      <w:marBottom w:val="0"/>
      <w:divBdr>
        <w:top w:val="none" w:sz="0" w:space="0" w:color="auto"/>
        <w:left w:val="none" w:sz="0" w:space="0" w:color="auto"/>
        <w:bottom w:val="none" w:sz="0" w:space="0" w:color="auto"/>
        <w:right w:val="none" w:sz="0" w:space="0" w:color="auto"/>
      </w:divBdr>
    </w:div>
    <w:div w:id="280691151">
      <w:bodyDiv w:val="1"/>
      <w:marLeft w:val="0"/>
      <w:marRight w:val="0"/>
      <w:marTop w:val="0"/>
      <w:marBottom w:val="0"/>
      <w:divBdr>
        <w:top w:val="none" w:sz="0" w:space="0" w:color="auto"/>
        <w:left w:val="none" w:sz="0" w:space="0" w:color="auto"/>
        <w:bottom w:val="none" w:sz="0" w:space="0" w:color="auto"/>
        <w:right w:val="none" w:sz="0" w:space="0" w:color="auto"/>
      </w:divBdr>
    </w:div>
    <w:div w:id="544097102">
      <w:bodyDiv w:val="1"/>
      <w:marLeft w:val="0"/>
      <w:marRight w:val="0"/>
      <w:marTop w:val="0"/>
      <w:marBottom w:val="0"/>
      <w:divBdr>
        <w:top w:val="none" w:sz="0" w:space="0" w:color="auto"/>
        <w:left w:val="none" w:sz="0" w:space="0" w:color="auto"/>
        <w:bottom w:val="none" w:sz="0" w:space="0" w:color="auto"/>
        <w:right w:val="none" w:sz="0" w:space="0" w:color="auto"/>
      </w:divBdr>
    </w:div>
    <w:div w:id="1096365836">
      <w:bodyDiv w:val="1"/>
      <w:marLeft w:val="0"/>
      <w:marRight w:val="0"/>
      <w:marTop w:val="0"/>
      <w:marBottom w:val="0"/>
      <w:divBdr>
        <w:top w:val="none" w:sz="0" w:space="0" w:color="auto"/>
        <w:left w:val="none" w:sz="0" w:space="0" w:color="auto"/>
        <w:bottom w:val="none" w:sz="0" w:space="0" w:color="auto"/>
        <w:right w:val="none" w:sz="0" w:space="0" w:color="auto"/>
      </w:divBdr>
    </w:div>
    <w:div w:id="1630161683">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2089111677">
      <w:bodyDiv w:val="1"/>
      <w:marLeft w:val="0"/>
      <w:marRight w:val="0"/>
      <w:marTop w:val="0"/>
      <w:marBottom w:val="0"/>
      <w:divBdr>
        <w:top w:val="none" w:sz="0" w:space="0" w:color="auto"/>
        <w:left w:val="none" w:sz="0" w:space="0" w:color="auto"/>
        <w:bottom w:val="none" w:sz="0" w:space="0" w:color="auto"/>
        <w:right w:val="none" w:sz="0" w:space="0" w:color="auto"/>
      </w:divBdr>
      <w:divsChild>
        <w:div w:id="129047216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DAB7B-43D7-9E46-9DBD-4A5FD2C3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Lally</dc:creator>
  <cp:keywords/>
  <dc:description/>
  <cp:lastModifiedBy>Mike Lally</cp:lastModifiedBy>
  <cp:revision>11</cp:revision>
  <cp:lastPrinted>2026-01-28T18:15:00Z</cp:lastPrinted>
  <dcterms:created xsi:type="dcterms:W3CDTF">2026-01-08T19:59:00Z</dcterms:created>
  <dcterms:modified xsi:type="dcterms:W3CDTF">2026-03-08T12:31:00Z</dcterms:modified>
</cp:coreProperties>
</file>